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39F60" w14:textId="39DFFD44" w:rsidR="00607703" w:rsidRPr="00B3657E" w:rsidRDefault="003F4E60" w:rsidP="003F4E60">
      <w:pPr>
        <w:tabs>
          <w:tab w:val="center" w:pos="4875"/>
          <w:tab w:val="right" w:pos="9750"/>
        </w:tabs>
        <w:spacing w:after="100" w:afterAutospacing="1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bookmarkStart w:id="0" w:name="_Hlk185346257"/>
      <w:r w:rsidR="000F2A33" w:rsidRPr="009417C8">
        <w:rPr>
          <w:rFonts w:ascii="Times New Roman" w:hAnsi="Times New Roman" w:cs="Times New Roman"/>
          <w:b/>
          <w:bCs/>
          <w:sz w:val="20"/>
          <w:szCs w:val="20"/>
        </w:rPr>
        <w:t>Договор №</w:t>
      </w:r>
      <w:r w:rsidR="00E0049A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C9872F3" w14:textId="7A118F20" w:rsidR="000F2A33" w:rsidRPr="00B3657E" w:rsidRDefault="00B10C65" w:rsidP="005B5378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="000F2A33" w:rsidRPr="00B3657E">
        <w:rPr>
          <w:rFonts w:ascii="Times New Roman" w:hAnsi="Times New Roman" w:cs="Times New Roman"/>
          <w:b/>
          <w:bCs/>
          <w:sz w:val="20"/>
          <w:szCs w:val="20"/>
        </w:rPr>
        <w:t xml:space="preserve">. Москва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="000F2A33" w:rsidRPr="00B3657E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E0049A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0F2A33" w:rsidRPr="00B3657E">
        <w:rPr>
          <w:rFonts w:ascii="Times New Roman" w:hAnsi="Times New Roman" w:cs="Times New Roman"/>
          <w:b/>
          <w:bCs/>
          <w:sz w:val="20"/>
          <w:szCs w:val="20"/>
        </w:rPr>
        <w:t xml:space="preserve">  «</w:t>
      </w:r>
      <w:r w:rsidR="00E0049A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7D413F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E0049A">
        <w:rPr>
          <w:rFonts w:ascii="Times New Roman" w:hAnsi="Times New Roman" w:cs="Times New Roman"/>
          <w:b/>
          <w:bCs/>
          <w:sz w:val="20"/>
          <w:szCs w:val="20"/>
        </w:rPr>
        <w:t>_______</w:t>
      </w:r>
      <w:r w:rsidR="007D413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F2A33" w:rsidRPr="00B3657E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E0049A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="000F2A33" w:rsidRPr="00B3657E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14:paraId="04EBAE96" w14:textId="6095768C" w:rsidR="000F2A33" w:rsidRPr="00B3657E" w:rsidRDefault="000F2A33" w:rsidP="005B537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794AE9C" w14:textId="2C867EEC" w:rsidR="000F2A33" w:rsidRPr="00B3657E" w:rsidRDefault="000F2A33" w:rsidP="005B5378">
      <w:pPr>
        <w:pStyle w:val="a5"/>
        <w:widowControl w:val="0"/>
        <w:tabs>
          <w:tab w:val="left" w:pos="1134"/>
        </w:tabs>
        <w:spacing w:line="276" w:lineRule="auto"/>
        <w:ind w:firstLine="709"/>
        <w:rPr>
          <w:bCs/>
          <w:sz w:val="20"/>
        </w:rPr>
      </w:pPr>
      <w:r w:rsidRPr="00B3657E">
        <w:rPr>
          <w:sz w:val="20"/>
        </w:rPr>
        <w:t>О</w:t>
      </w:r>
      <w:r w:rsidRPr="00B3657E">
        <w:rPr>
          <w:b/>
          <w:sz w:val="20"/>
        </w:rPr>
        <w:t>бщество с ограниченной ответст</w:t>
      </w:r>
      <w:r w:rsidR="00226A48">
        <w:rPr>
          <w:b/>
          <w:sz w:val="20"/>
        </w:rPr>
        <w:t>венностью «Втормет-Гарант» (ОО</w:t>
      </w:r>
      <w:r w:rsidR="00EA2A47">
        <w:rPr>
          <w:b/>
          <w:sz w:val="20"/>
        </w:rPr>
        <w:t>О</w:t>
      </w:r>
      <w:r w:rsidR="00226A48">
        <w:rPr>
          <w:b/>
          <w:sz w:val="20"/>
        </w:rPr>
        <w:t xml:space="preserve"> </w:t>
      </w:r>
      <w:r w:rsidRPr="00B3657E">
        <w:rPr>
          <w:b/>
          <w:sz w:val="20"/>
        </w:rPr>
        <w:t>«Втормет-Гарант»)</w:t>
      </w:r>
      <w:r w:rsidRPr="00B3657E">
        <w:rPr>
          <w:sz w:val="20"/>
        </w:rPr>
        <w:t>, в лице Генерального директора Журавлева Виктора Владимировича, действующего на основании Устава</w:t>
      </w:r>
      <w:r w:rsidR="008266D9" w:rsidRPr="00B3657E">
        <w:rPr>
          <w:sz w:val="20"/>
        </w:rPr>
        <w:t xml:space="preserve"> и </w:t>
      </w:r>
      <w:r w:rsidRPr="00B3657E">
        <w:rPr>
          <w:sz w:val="20"/>
        </w:rPr>
        <w:t>именуемое в дальнейшем «</w:t>
      </w:r>
      <w:r w:rsidR="00B3657E" w:rsidRPr="00B3657E">
        <w:rPr>
          <w:b/>
          <w:sz w:val="20"/>
        </w:rPr>
        <w:t>Арендо</w:t>
      </w:r>
      <w:r w:rsidR="00B3657E">
        <w:rPr>
          <w:b/>
          <w:sz w:val="20"/>
        </w:rPr>
        <w:t>датель</w:t>
      </w:r>
      <w:r w:rsidRPr="00B3657E">
        <w:rPr>
          <w:b/>
          <w:sz w:val="20"/>
        </w:rPr>
        <w:t>»</w:t>
      </w:r>
      <w:r w:rsidRPr="00B3657E">
        <w:rPr>
          <w:sz w:val="20"/>
        </w:rPr>
        <w:t xml:space="preserve">, с одной стороны, и </w:t>
      </w:r>
    </w:p>
    <w:p w14:paraId="60F1D2B1" w14:textId="1C6AEB76" w:rsidR="000F2A33" w:rsidRPr="00B3657E" w:rsidRDefault="00E0049A" w:rsidP="005B5378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="000F2A33" w:rsidRPr="007D413F">
        <w:rPr>
          <w:rFonts w:ascii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>______________</w:t>
      </w:r>
      <w:r w:rsidR="00251660" w:rsidRPr="007D413F">
        <w:rPr>
          <w:rFonts w:ascii="Times New Roman" w:hAnsi="Times New Roman" w:cs="Times New Roman"/>
          <w:b/>
          <w:sz w:val="20"/>
          <w:szCs w:val="20"/>
        </w:rPr>
        <w:t>»</w:t>
      </w:r>
      <w:r w:rsidR="000F2A33" w:rsidRPr="007D413F">
        <w:rPr>
          <w:rFonts w:ascii="Times New Roman" w:hAnsi="Times New Roman" w:cs="Times New Roman"/>
          <w:b/>
          <w:sz w:val="20"/>
          <w:szCs w:val="20"/>
        </w:rPr>
        <w:t xml:space="preserve"> (ООО «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="000F2A33" w:rsidRPr="007D413F">
        <w:rPr>
          <w:rFonts w:ascii="Times New Roman" w:hAnsi="Times New Roman" w:cs="Times New Roman"/>
          <w:b/>
          <w:sz w:val="20"/>
          <w:szCs w:val="20"/>
        </w:rPr>
        <w:t>»),</w:t>
      </w:r>
      <w:r w:rsidR="000F2A33" w:rsidRPr="00B3657E">
        <w:rPr>
          <w:rFonts w:ascii="Times New Roman" w:hAnsi="Times New Roman" w:cs="Times New Roman"/>
          <w:sz w:val="20"/>
          <w:szCs w:val="20"/>
        </w:rPr>
        <w:t xml:space="preserve"> в лице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7D413F" w:rsidRPr="007D41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0F2A33" w:rsidRPr="00B3657E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0F2A33" w:rsidRPr="00B3657E">
        <w:rPr>
          <w:rFonts w:ascii="Times New Roman" w:hAnsi="Times New Roman" w:cs="Times New Roman"/>
          <w:sz w:val="20"/>
          <w:szCs w:val="20"/>
        </w:rPr>
        <w:t xml:space="preserve">, </w:t>
      </w:r>
      <w:r w:rsidR="00B3657E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="00B3657E" w:rsidRPr="007D413F">
        <w:rPr>
          <w:rFonts w:ascii="Times New Roman" w:hAnsi="Times New Roman" w:cs="Times New Roman"/>
          <w:b/>
          <w:sz w:val="20"/>
          <w:szCs w:val="20"/>
        </w:rPr>
        <w:t>Арендатор</w:t>
      </w:r>
      <w:r w:rsidR="000F2A33" w:rsidRPr="007D413F">
        <w:rPr>
          <w:rFonts w:ascii="Times New Roman" w:hAnsi="Times New Roman" w:cs="Times New Roman"/>
          <w:b/>
          <w:sz w:val="20"/>
          <w:szCs w:val="20"/>
        </w:rPr>
        <w:t>»</w:t>
      </w:r>
      <w:r w:rsidR="000F2A33" w:rsidRPr="00B3657E">
        <w:rPr>
          <w:rFonts w:ascii="Times New Roman" w:hAnsi="Times New Roman" w:cs="Times New Roman"/>
          <w:sz w:val="20"/>
          <w:szCs w:val="20"/>
        </w:rPr>
        <w:t xml:space="preserve"> с другой стороны, в дальнейшем именуемые Стороны, заключили договор о нижеследующем:</w:t>
      </w:r>
    </w:p>
    <w:p w14:paraId="36A29029" w14:textId="2FBFE99F" w:rsidR="000F2A33" w:rsidRPr="00B3657E" w:rsidRDefault="000F2A33" w:rsidP="005B5378">
      <w:pPr>
        <w:pStyle w:val="a3"/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3657E">
        <w:rPr>
          <w:rFonts w:ascii="Times New Roman" w:hAnsi="Times New Roman" w:cs="Times New Roman"/>
          <w:sz w:val="20"/>
          <w:szCs w:val="20"/>
        </w:rPr>
        <w:t>ПРЕДМЕТ ДОГОВОРА</w:t>
      </w:r>
    </w:p>
    <w:p w14:paraId="0E6B1C55" w14:textId="6699B55B" w:rsidR="00B3657E" w:rsidRDefault="00B3657E" w:rsidP="00741BE6">
      <w:pPr>
        <w:pStyle w:val="a3"/>
        <w:numPr>
          <w:ilvl w:val="1"/>
          <w:numId w:val="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B3657E">
        <w:rPr>
          <w:rFonts w:ascii="Times New Roman" w:hAnsi="Times New Roman" w:cs="Times New Roman"/>
          <w:sz w:val="20"/>
          <w:szCs w:val="20"/>
        </w:rPr>
        <w:t>Арендодатель предоставляет Арендатору за плату во временное пользование сборную конструкцию (далее по тексту – «Мод</w:t>
      </w:r>
      <w:r w:rsidR="00785151">
        <w:rPr>
          <w:rFonts w:ascii="Times New Roman" w:hAnsi="Times New Roman" w:cs="Times New Roman"/>
          <w:sz w:val="20"/>
          <w:szCs w:val="20"/>
        </w:rPr>
        <w:t>уль»)</w:t>
      </w:r>
      <w:r w:rsidR="00201913">
        <w:rPr>
          <w:rFonts w:ascii="Times New Roman" w:hAnsi="Times New Roman" w:cs="Times New Roman"/>
          <w:sz w:val="20"/>
          <w:szCs w:val="20"/>
        </w:rPr>
        <w:t>.</w:t>
      </w:r>
    </w:p>
    <w:p w14:paraId="31CF4D8F" w14:textId="2A095514" w:rsidR="00201913" w:rsidRDefault="00201913" w:rsidP="00201913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913">
        <w:rPr>
          <w:rFonts w:ascii="Times New Roman" w:hAnsi="Times New Roman" w:cs="Times New Roman"/>
          <w:sz w:val="20"/>
          <w:szCs w:val="20"/>
        </w:rPr>
        <w:t xml:space="preserve">Под сборной конструкцией следует понимать </w:t>
      </w:r>
      <w:r w:rsidRPr="00410F25">
        <w:rPr>
          <w:rFonts w:ascii="Times New Roman" w:hAnsi="Times New Roman" w:cs="Times New Roman"/>
          <w:sz w:val="20"/>
          <w:szCs w:val="20"/>
        </w:rPr>
        <w:t xml:space="preserve">обособленную </w:t>
      </w:r>
      <w:r w:rsidR="00CC478A" w:rsidRPr="00410F25">
        <w:rPr>
          <w:rFonts w:ascii="Times New Roman" w:hAnsi="Times New Roman" w:cs="Times New Roman"/>
          <w:sz w:val="20"/>
          <w:szCs w:val="20"/>
        </w:rPr>
        <w:t>стационарную</w:t>
      </w:r>
      <w:r w:rsidR="00CC478A">
        <w:rPr>
          <w:rFonts w:ascii="Times New Roman" w:hAnsi="Times New Roman" w:cs="Times New Roman"/>
          <w:sz w:val="20"/>
          <w:szCs w:val="20"/>
        </w:rPr>
        <w:t xml:space="preserve"> </w:t>
      </w:r>
      <w:r w:rsidRPr="00201913">
        <w:rPr>
          <w:rFonts w:ascii="Times New Roman" w:hAnsi="Times New Roman" w:cs="Times New Roman"/>
          <w:sz w:val="20"/>
          <w:szCs w:val="20"/>
        </w:rPr>
        <w:t>конструкцию</w:t>
      </w:r>
      <w:r w:rsidR="008C6190">
        <w:rPr>
          <w:rFonts w:ascii="Times New Roman" w:hAnsi="Times New Roman" w:cs="Times New Roman"/>
          <w:sz w:val="20"/>
          <w:szCs w:val="20"/>
        </w:rPr>
        <w:t xml:space="preserve"> или часть обособленной</w:t>
      </w:r>
      <w:r w:rsidR="00E726AA">
        <w:rPr>
          <w:rFonts w:ascii="Times New Roman" w:hAnsi="Times New Roman" w:cs="Times New Roman"/>
          <w:sz w:val="20"/>
          <w:szCs w:val="20"/>
        </w:rPr>
        <w:t xml:space="preserve"> стационарной</w:t>
      </w:r>
      <w:r w:rsidR="008C6190">
        <w:rPr>
          <w:rFonts w:ascii="Times New Roman" w:hAnsi="Times New Roman" w:cs="Times New Roman"/>
          <w:sz w:val="20"/>
          <w:szCs w:val="20"/>
        </w:rPr>
        <w:t xml:space="preserve"> конструкции, выполненной</w:t>
      </w:r>
      <w:r w:rsidRPr="00201913">
        <w:rPr>
          <w:rFonts w:ascii="Times New Roman" w:hAnsi="Times New Roman" w:cs="Times New Roman"/>
          <w:sz w:val="20"/>
          <w:szCs w:val="20"/>
        </w:rPr>
        <w:t xml:space="preserve"> из металла, имеющую достаточную прочность и надежность для размещения, находящегося внутри нее имущества от воздействия погодных условий </w:t>
      </w:r>
      <w:r w:rsidRPr="00CC478A">
        <w:rPr>
          <w:rFonts w:ascii="Times New Roman" w:hAnsi="Times New Roman" w:cs="Times New Roman"/>
          <w:sz w:val="20"/>
          <w:szCs w:val="20"/>
        </w:rPr>
        <w:t>и свободного доступа третьих лиц.</w:t>
      </w:r>
    </w:p>
    <w:p w14:paraId="47C40815" w14:textId="76F3E774" w:rsidR="00785151" w:rsidRPr="00706046" w:rsidRDefault="00114A33" w:rsidP="00B3657E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Тип </w:t>
      </w:r>
      <w:r w:rsidR="00940F44" w:rsidRPr="00CC478A">
        <w:rPr>
          <w:rFonts w:ascii="Times New Roman" w:hAnsi="Times New Roman" w:cs="Times New Roman"/>
          <w:sz w:val="20"/>
          <w:szCs w:val="20"/>
        </w:rPr>
        <w:t xml:space="preserve">модуля устанавливается сторонами в заявках к настоящему </w:t>
      </w:r>
      <w:r w:rsidR="00940F44" w:rsidRPr="00706046">
        <w:rPr>
          <w:rFonts w:ascii="Times New Roman" w:hAnsi="Times New Roman" w:cs="Times New Roman"/>
          <w:sz w:val="20"/>
          <w:szCs w:val="20"/>
        </w:rPr>
        <w:t>договору, согласно тарифам Арендодателя</w:t>
      </w:r>
      <w:r w:rsidR="0038122F" w:rsidRPr="00706046">
        <w:rPr>
          <w:rFonts w:ascii="Times New Roman" w:hAnsi="Times New Roman" w:cs="Times New Roman"/>
          <w:sz w:val="20"/>
          <w:szCs w:val="20"/>
        </w:rPr>
        <w:t xml:space="preserve"> (Приложение №</w:t>
      </w:r>
      <w:r w:rsidR="00431AD7" w:rsidRPr="00706046">
        <w:rPr>
          <w:rFonts w:ascii="Times New Roman" w:hAnsi="Times New Roman" w:cs="Times New Roman"/>
          <w:sz w:val="20"/>
          <w:szCs w:val="20"/>
        </w:rPr>
        <w:t>3</w:t>
      </w:r>
      <w:r w:rsidR="0038122F" w:rsidRPr="00706046">
        <w:rPr>
          <w:rFonts w:ascii="Times New Roman" w:hAnsi="Times New Roman" w:cs="Times New Roman"/>
          <w:sz w:val="20"/>
          <w:szCs w:val="20"/>
        </w:rPr>
        <w:t>)</w:t>
      </w:r>
      <w:r w:rsidR="00517349" w:rsidRPr="00706046">
        <w:rPr>
          <w:rFonts w:ascii="Times New Roman" w:hAnsi="Times New Roman" w:cs="Times New Roman"/>
          <w:sz w:val="20"/>
          <w:szCs w:val="20"/>
        </w:rPr>
        <w:t>.</w:t>
      </w:r>
    </w:p>
    <w:p w14:paraId="23888BAD" w14:textId="22A8DC48" w:rsidR="00785151" w:rsidRPr="00706046" w:rsidRDefault="00940F44" w:rsidP="00B10C6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6046">
        <w:rPr>
          <w:rFonts w:ascii="Times New Roman" w:hAnsi="Times New Roman" w:cs="Times New Roman"/>
          <w:sz w:val="20"/>
          <w:szCs w:val="20"/>
        </w:rPr>
        <w:t>Адрес расположе</w:t>
      </w:r>
      <w:r w:rsidR="0038122F" w:rsidRPr="00706046">
        <w:rPr>
          <w:rFonts w:ascii="Times New Roman" w:hAnsi="Times New Roman" w:cs="Times New Roman"/>
          <w:sz w:val="20"/>
          <w:szCs w:val="20"/>
        </w:rPr>
        <w:t>ния Модуля</w:t>
      </w:r>
      <w:r w:rsidR="00B10C65" w:rsidRPr="00706046">
        <w:rPr>
          <w:rFonts w:ascii="Times New Roman" w:hAnsi="Times New Roman" w:cs="Times New Roman"/>
          <w:sz w:val="20"/>
          <w:szCs w:val="20"/>
        </w:rPr>
        <w:t>: город Москва, ул. Западная, д. 9А.</w:t>
      </w:r>
    </w:p>
    <w:p w14:paraId="6ACAA6C0" w14:textId="2184DAC5" w:rsidR="00B10C65" w:rsidRDefault="00B10C65" w:rsidP="00B10C6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аренды: </w:t>
      </w:r>
      <w:r w:rsidRPr="00B10C65">
        <w:rPr>
          <w:rFonts w:ascii="Times New Roman" w:hAnsi="Times New Roman" w:cs="Times New Roman"/>
          <w:sz w:val="20"/>
          <w:szCs w:val="20"/>
        </w:rPr>
        <w:t>Неопределенный срок (до востребования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5D6E02DF" w14:textId="77777777" w:rsidR="00245ABC" w:rsidRDefault="00201913" w:rsidP="00201913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1913">
        <w:rPr>
          <w:rFonts w:ascii="Times New Roman" w:hAnsi="Times New Roman" w:cs="Times New Roman"/>
          <w:sz w:val="20"/>
          <w:szCs w:val="20"/>
        </w:rPr>
        <w:t>Арендодатель предоставляет Модули исключительно для размещения личного имущества, за исключением:</w:t>
      </w:r>
    </w:p>
    <w:p w14:paraId="42904408" w14:textId="0834675D" w:rsidR="00201913" w:rsidRDefault="00201913" w:rsidP="00245ABC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201913">
        <w:rPr>
          <w:rFonts w:ascii="Times New Roman" w:hAnsi="Times New Roman" w:cs="Times New Roman"/>
          <w:sz w:val="20"/>
          <w:szCs w:val="20"/>
        </w:rPr>
        <w:t>Животных, иных живых существ, растений;</w:t>
      </w:r>
    </w:p>
    <w:p w14:paraId="591A8F1A" w14:textId="338EB2BC" w:rsidR="00201913" w:rsidRPr="00201913" w:rsidRDefault="00201913" w:rsidP="00201913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201913">
        <w:rPr>
          <w:rFonts w:ascii="Times New Roman" w:hAnsi="Times New Roman" w:cs="Times New Roman"/>
          <w:sz w:val="20"/>
          <w:szCs w:val="20"/>
        </w:rPr>
        <w:t>- Скоропортящихся продуктов;</w:t>
      </w:r>
    </w:p>
    <w:p w14:paraId="6AF0B3A1" w14:textId="31488C49" w:rsidR="00201913" w:rsidRPr="00201913" w:rsidRDefault="00201913" w:rsidP="00201913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01913">
        <w:rPr>
          <w:rFonts w:ascii="Times New Roman" w:hAnsi="Times New Roman" w:cs="Times New Roman"/>
          <w:sz w:val="20"/>
          <w:szCs w:val="20"/>
        </w:rPr>
        <w:t>Оружия, боеприпасов, взрывоопасных предметов, радиоактивных или токсичных веществ/газов;</w:t>
      </w:r>
    </w:p>
    <w:p w14:paraId="2F2829DD" w14:textId="2F4F31A1" w:rsidR="00201913" w:rsidRPr="00201913" w:rsidRDefault="00201913" w:rsidP="00201913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01913">
        <w:rPr>
          <w:rFonts w:ascii="Times New Roman" w:hAnsi="Times New Roman" w:cs="Times New Roman"/>
          <w:sz w:val="20"/>
          <w:szCs w:val="20"/>
        </w:rPr>
        <w:t>Горюче-смазочных веществ, легко воспламеняющихся веществ и летучих жидкостей;</w:t>
      </w:r>
    </w:p>
    <w:p w14:paraId="5305BD12" w14:textId="77777777" w:rsidR="00201913" w:rsidRDefault="00201913" w:rsidP="00201913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01913">
        <w:rPr>
          <w:rFonts w:ascii="Times New Roman" w:hAnsi="Times New Roman" w:cs="Times New Roman"/>
          <w:sz w:val="20"/>
          <w:szCs w:val="20"/>
        </w:rPr>
        <w:t>Промышленных и бытовых красок, смесей нефтяных масел средней вязкости в негерметичной или ранее вскрытой упаковке;</w:t>
      </w:r>
    </w:p>
    <w:p w14:paraId="21C12E92" w14:textId="66E88ACF" w:rsidR="00201913" w:rsidRDefault="00201913" w:rsidP="00201913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 w:rsidRPr="00201913">
        <w:rPr>
          <w:rFonts w:ascii="Times New Roman" w:hAnsi="Times New Roman" w:cs="Times New Roman"/>
          <w:sz w:val="20"/>
          <w:szCs w:val="20"/>
        </w:rPr>
        <w:t>-  Любых предметов и имущества, запрещен</w:t>
      </w:r>
      <w:r>
        <w:rPr>
          <w:rFonts w:ascii="Times New Roman" w:hAnsi="Times New Roman" w:cs="Times New Roman"/>
          <w:sz w:val="20"/>
          <w:szCs w:val="20"/>
        </w:rPr>
        <w:t>ного к обороту на территории РФ.</w:t>
      </w:r>
    </w:p>
    <w:p w14:paraId="02221DF7" w14:textId="338DCA1F" w:rsidR="00201913" w:rsidRDefault="009417C8" w:rsidP="00201913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F524B9" w:rsidRPr="00F524B9">
        <w:rPr>
          <w:rFonts w:ascii="Times New Roman" w:hAnsi="Times New Roman" w:cs="Times New Roman"/>
          <w:sz w:val="20"/>
          <w:szCs w:val="20"/>
        </w:rPr>
        <w:t xml:space="preserve"> Предметов и имущества, на которые на момент заключения Договора аренды возложено взыскание по решению суда, находящихся под арестом или в отношении которых производятся оперативно-розыскные мероприятия.</w:t>
      </w:r>
    </w:p>
    <w:p w14:paraId="618FDD34" w14:textId="43178774" w:rsidR="009417C8" w:rsidRDefault="009417C8" w:rsidP="0038122F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17C8">
        <w:rPr>
          <w:rFonts w:ascii="Times New Roman" w:hAnsi="Times New Roman" w:cs="Times New Roman"/>
          <w:sz w:val="20"/>
          <w:szCs w:val="20"/>
        </w:rPr>
        <w:t>Модуль предоставляется свободным от какого-либо имущества и готовым для использования по назначению.</w:t>
      </w:r>
    </w:p>
    <w:p w14:paraId="09084E71" w14:textId="77777777" w:rsidR="009417C8" w:rsidRDefault="009417C8" w:rsidP="00201913">
      <w:pPr>
        <w:pStyle w:val="a3"/>
        <w:spacing w:line="276" w:lineRule="auto"/>
        <w:ind w:left="1069"/>
        <w:jc w:val="both"/>
        <w:rPr>
          <w:rFonts w:ascii="Times New Roman" w:hAnsi="Times New Roman" w:cs="Times New Roman"/>
          <w:sz w:val="20"/>
          <w:szCs w:val="20"/>
        </w:rPr>
      </w:pPr>
    </w:p>
    <w:p w14:paraId="0F3ADFAB" w14:textId="716BA490" w:rsidR="00D716B1" w:rsidRPr="00B3657E" w:rsidRDefault="00B10C65" w:rsidP="005B5378">
      <w:pPr>
        <w:pStyle w:val="a3"/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АРЕНДЫ</w:t>
      </w:r>
    </w:p>
    <w:p w14:paraId="321D4DC3" w14:textId="0099C4F9" w:rsidR="003236E8" w:rsidRDefault="007D16DE" w:rsidP="003236E8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16DE">
        <w:rPr>
          <w:rFonts w:ascii="Times New Roman" w:hAnsi="Times New Roman" w:cs="Times New Roman"/>
          <w:sz w:val="20"/>
          <w:szCs w:val="20"/>
        </w:rPr>
        <w:t>Арендодатель предоставляет Арендатору Модуль в аренду на срок, указанный в п. 1.</w:t>
      </w:r>
      <w:r w:rsidR="00201913">
        <w:rPr>
          <w:rFonts w:ascii="Times New Roman" w:hAnsi="Times New Roman" w:cs="Times New Roman"/>
          <w:sz w:val="20"/>
          <w:szCs w:val="20"/>
        </w:rPr>
        <w:t>5</w:t>
      </w:r>
      <w:r w:rsidRPr="007D16DE">
        <w:rPr>
          <w:rFonts w:ascii="Times New Roman" w:hAnsi="Times New Roman" w:cs="Times New Roman"/>
          <w:sz w:val="20"/>
          <w:szCs w:val="20"/>
        </w:rPr>
        <w:t xml:space="preserve">. Договора. Передача Модуля Арендатору осуществляется в момент подписания Сторонами Акта приема-передачи Модуля (Приложение № 1). Прекращение </w:t>
      </w:r>
      <w:r>
        <w:rPr>
          <w:rFonts w:ascii="Times New Roman" w:hAnsi="Times New Roman" w:cs="Times New Roman"/>
          <w:sz w:val="20"/>
          <w:szCs w:val="20"/>
        </w:rPr>
        <w:t>аренды Модуля</w:t>
      </w:r>
      <w:r w:rsidRPr="007D16DE">
        <w:rPr>
          <w:rFonts w:ascii="Times New Roman" w:hAnsi="Times New Roman" w:cs="Times New Roman"/>
          <w:sz w:val="20"/>
          <w:szCs w:val="20"/>
        </w:rPr>
        <w:t xml:space="preserve"> оформляется путем подписания Сторонами Акта приема-передачи (во</w:t>
      </w:r>
      <w:r>
        <w:rPr>
          <w:rFonts w:ascii="Times New Roman" w:hAnsi="Times New Roman" w:cs="Times New Roman"/>
          <w:sz w:val="20"/>
          <w:szCs w:val="20"/>
        </w:rPr>
        <w:t>зврата) Модуля (Приложение № 2).</w:t>
      </w:r>
    </w:p>
    <w:p w14:paraId="78B44A0C" w14:textId="77777777" w:rsidR="0038122F" w:rsidRDefault="0038122F" w:rsidP="0038122F">
      <w:pPr>
        <w:pStyle w:val="a3"/>
        <w:spacing w:line="276" w:lineRule="auto"/>
        <w:ind w:left="1391"/>
        <w:jc w:val="both"/>
        <w:rPr>
          <w:rFonts w:ascii="Times New Roman" w:hAnsi="Times New Roman" w:cs="Times New Roman"/>
          <w:sz w:val="20"/>
          <w:szCs w:val="20"/>
        </w:rPr>
      </w:pPr>
    </w:p>
    <w:p w14:paraId="1576A557" w14:textId="00B046E6" w:rsidR="003236E8" w:rsidRPr="003236E8" w:rsidRDefault="003236E8" w:rsidP="003236E8">
      <w:pPr>
        <w:pStyle w:val="a3"/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АРЕНДНАЯ ПЛАТА И ПОРЯДОК РАСЧЕТОВ</w:t>
      </w:r>
    </w:p>
    <w:p w14:paraId="175DDB38" w14:textId="1AB7FC47" w:rsidR="003236E8" w:rsidRPr="003236E8" w:rsidRDefault="009417C8" w:rsidP="00517349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Арендная плата </w:t>
      </w:r>
      <w:r w:rsidR="003236E8" w:rsidRPr="003236E8">
        <w:rPr>
          <w:rFonts w:ascii="Times New Roman" w:hAnsi="Times New Roman" w:cs="Times New Roman"/>
          <w:sz w:val="20"/>
          <w:szCs w:val="20"/>
        </w:rPr>
        <w:t>начисляется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36E8" w:rsidRPr="003236E8">
        <w:rPr>
          <w:rFonts w:ascii="Times New Roman" w:hAnsi="Times New Roman" w:cs="Times New Roman"/>
          <w:sz w:val="20"/>
          <w:szCs w:val="20"/>
        </w:rPr>
        <w:t xml:space="preserve">начиная с даты подписания Акта приема-передачи Модуля или даты начала </w:t>
      </w:r>
      <w:r w:rsidR="003236E8" w:rsidRPr="00DB3E06">
        <w:rPr>
          <w:rFonts w:ascii="Times New Roman" w:hAnsi="Times New Roman" w:cs="Times New Roman"/>
          <w:sz w:val="20"/>
          <w:szCs w:val="20"/>
        </w:rPr>
        <w:t>фактического использования Модуля</w:t>
      </w:r>
      <w:r w:rsidR="004229F6">
        <w:rPr>
          <w:rFonts w:ascii="Times New Roman" w:hAnsi="Times New Roman" w:cs="Times New Roman"/>
          <w:sz w:val="20"/>
          <w:szCs w:val="20"/>
        </w:rPr>
        <w:t xml:space="preserve">, </w:t>
      </w:r>
      <w:r w:rsidR="004229F6" w:rsidRPr="00CC478A">
        <w:rPr>
          <w:rFonts w:ascii="Times New Roman" w:hAnsi="Times New Roman" w:cs="Times New Roman"/>
          <w:sz w:val="20"/>
          <w:szCs w:val="20"/>
        </w:rPr>
        <w:t>в зависимости от того какое событие наступит раньше,</w:t>
      </w:r>
      <w:r w:rsidR="003236E8" w:rsidRPr="00CC478A">
        <w:rPr>
          <w:rFonts w:ascii="Times New Roman" w:hAnsi="Times New Roman" w:cs="Times New Roman"/>
          <w:sz w:val="20"/>
          <w:szCs w:val="20"/>
        </w:rPr>
        <w:t xml:space="preserve"> </w:t>
      </w:r>
      <w:r w:rsidR="003236E8" w:rsidRPr="003236E8">
        <w:rPr>
          <w:rFonts w:ascii="Times New Roman" w:hAnsi="Times New Roman" w:cs="Times New Roman"/>
          <w:sz w:val="20"/>
          <w:szCs w:val="20"/>
        </w:rPr>
        <w:t xml:space="preserve">и оплачивается </w:t>
      </w:r>
      <w:r w:rsidR="003236E8" w:rsidRPr="00D70AE1">
        <w:rPr>
          <w:rFonts w:ascii="Times New Roman" w:hAnsi="Times New Roman" w:cs="Times New Roman"/>
          <w:sz w:val="20"/>
          <w:szCs w:val="20"/>
        </w:rPr>
        <w:t xml:space="preserve">ежемесячно </w:t>
      </w:r>
      <w:r w:rsidR="003747BC" w:rsidRPr="00D70AE1">
        <w:rPr>
          <w:rFonts w:ascii="Times New Roman" w:hAnsi="Times New Roman" w:cs="Times New Roman"/>
          <w:sz w:val="20"/>
          <w:szCs w:val="20"/>
        </w:rPr>
        <w:t>за</w:t>
      </w:r>
      <w:r w:rsidR="003236E8" w:rsidRPr="00D70AE1">
        <w:rPr>
          <w:rFonts w:ascii="Times New Roman" w:hAnsi="Times New Roman" w:cs="Times New Roman"/>
          <w:sz w:val="20"/>
          <w:szCs w:val="20"/>
        </w:rPr>
        <w:t xml:space="preserve"> </w:t>
      </w:r>
      <w:r w:rsidR="003747BC" w:rsidRPr="00D70AE1">
        <w:rPr>
          <w:rFonts w:ascii="Times New Roman" w:hAnsi="Times New Roman" w:cs="Times New Roman"/>
          <w:sz w:val="20"/>
          <w:szCs w:val="20"/>
        </w:rPr>
        <w:t>7</w:t>
      </w:r>
      <w:r w:rsidR="003236E8" w:rsidRPr="00D70AE1">
        <w:rPr>
          <w:rFonts w:ascii="Times New Roman" w:hAnsi="Times New Roman" w:cs="Times New Roman"/>
          <w:sz w:val="20"/>
          <w:szCs w:val="20"/>
        </w:rPr>
        <w:t xml:space="preserve"> </w:t>
      </w:r>
      <w:r w:rsidR="003747BC" w:rsidRPr="00D70AE1">
        <w:rPr>
          <w:rFonts w:ascii="Times New Roman" w:hAnsi="Times New Roman" w:cs="Times New Roman"/>
          <w:sz w:val="20"/>
          <w:szCs w:val="20"/>
        </w:rPr>
        <w:t>(семь) дней до наступления следующего арендного месяца</w:t>
      </w:r>
      <w:r w:rsidR="003236E8" w:rsidRPr="00D70AE1">
        <w:rPr>
          <w:rFonts w:ascii="Times New Roman" w:hAnsi="Times New Roman" w:cs="Times New Roman"/>
          <w:sz w:val="20"/>
          <w:szCs w:val="20"/>
        </w:rPr>
        <w:t xml:space="preserve"> (платеж</w:t>
      </w:r>
      <w:r w:rsidR="003236E8" w:rsidRPr="003236E8">
        <w:rPr>
          <w:rFonts w:ascii="Times New Roman" w:hAnsi="Times New Roman" w:cs="Times New Roman"/>
          <w:sz w:val="20"/>
          <w:szCs w:val="20"/>
        </w:rPr>
        <w:t xml:space="preserve"> за первый месяц оплачивается в день подписания Договора). Отсутствие счета не является основанием для неоплаты арендной платы. Размер и порядок оплаты арендной платы могут быть изменены в соответствии с действующими акциями и/или скидками.</w:t>
      </w:r>
    </w:p>
    <w:p w14:paraId="1E826DBB" w14:textId="564F4DA0" w:rsidR="003236E8" w:rsidRPr="006B1436" w:rsidRDefault="003236E8" w:rsidP="006B1436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6E8">
        <w:rPr>
          <w:rFonts w:ascii="Times New Roman" w:hAnsi="Times New Roman" w:cs="Times New Roman"/>
          <w:sz w:val="20"/>
          <w:szCs w:val="20"/>
        </w:rPr>
        <w:t>Подписывая Договор, Арендатор соглашается, что Арендодатель имеет право в одностороннем порядке изменить размер арендной платы не более чем на 10 % от суммы месячной арендной платы по Договору один раз в течение</w:t>
      </w:r>
      <w:r w:rsidR="0031725F">
        <w:rPr>
          <w:rFonts w:ascii="Times New Roman" w:hAnsi="Times New Roman" w:cs="Times New Roman"/>
          <w:sz w:val="20"/>
          <w:szCs w:val="20"/>
        </w:rPr>
        <w:t xml:space="preserve"> 60 (шестидесяти) календарных дней</w:t>
      </w:r>
      <w:r w:rsidRPr="003236E8">
        <w:rPr>
          <w:rFonts w:ascii="Times New Roman" w:hAnsi="Times New Roman" w:cs="Times New Roman"/>
          <w:sz w:val="20"/>
          <w:szCs w:val="20"/>
        </w:rPr>
        <w:t xml:space="preserve">, начиная с даты заключения Договора, с предварительным уведомлением Арендатора не позднее, чем за 30 (Тридцать) календарных дней посредством размещения информации об изменении размера арендной платы на сайте, расположенном в сети Интернет по </w:t>
      </w:r>
      <w:r w:rsidRPr="002D7AAF">
        <w:rPr>
          <w:rFonts w:ascii="Times New Roman" w:hAnsi="Times New Roman" w:cs="Times New Roman"/>
          <w:sz w:val="20"/>
          <w:szCs w:val="20"/>
        </w:rPr>
        <w:t>адресу</w:t>
      </w:r>
      <w:r w:rsidR="002D7AAF" w:rsidRPr="002D7AAF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2D7AAF" w:rsidRPr="0009335F">
          <w:rPr>
            <w:rStyle w:val="a4"/>
            <w:sz w:val="20"/>
            <w:szCs w:val="20"/>
          </w:rPr>
          <w:t>https://belka-sklad.ru/</w:t>
        </w:r>
      </w:hyperlink>
      <w:r w:rsidR="002D7AAF">
        <w:rPr>
          <w:rFonts w:ascii="Times New Roman" w:hAnsi="Times New Roman" w:cs="Times New Roman"/>
          <w:sz w:val="20"/>
          <w:szCs w:val="20"/>
        </w:rPr>
        <w:t xml:space="preserve"> </w:t>
      </w:r>
      <w:r w:rsidR="006B1436" w:rsidRPr="002D7AAF">
        <w:rPr>
          <w:rFonts w:ascii="Times New Roman" w:hAnsi="Times New Roman" w:cs="Times New Roman"/>
          <w:sz w:val="20"/>
          <w:szCs w:val="20"/>
        </w:rPr>
        <w:t>(при этом Арендатор обязан самостоятельно предпринимать меры</w:t>
      </w:r>
      <w:r w:rsidR="006B1436" w:rsidRPr="003236E8">
        <w:rPr>
          <w:rFonts w:ascii="Times New Roman" w:hAnsi="Times New Roman" w:cs="Times New Roman"/>
          <w:sz w:val="20"/>
          <w:szCs w:val="20"/>
        </w:rPr>
        <w:t xml:space="preserve">, направленные на своевременное получение </w:t>
      </w:r>
      <w:r w:rsidR="006B1436" w:rsidRPr="004E2166">
        <w:rPr>
          <w:rFonts w:ascii="Times New Roman" w:hAnsi="Times New Roman" w:cs="Times New Roman"/>
          <w:sz w:val="20"/>
          <w:szCs w:val="20"/>
        </w:rPr>
        <w:t>информации об изменении размера арендной платы на сайте Арендодателя) или путем направления сообщения Арендатору</w:t>
      </w:r>
      <w:r w:rsidRPr="004E2166">
        <w:rPr>
          <w:rFonts w:ascii="Times New Roman" w:hAnsi="Times New Roman" w:cs="Times New Roman"/>
          <w:sz w:val="20"/>
          <w:szCs w:val="20"/>
        </w:rPr>
        <w:t>,</w:t>
      </w:r>
      <w:r w:rsidRPr="006B143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B857F5" w14:textId="1A20021F" w:rsidR="003236E8" w:rsidRDefault="003236E8" w:rsidP="00517349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6E8">
        <w:rPr>
          <w:rFonts w:ascii="Times New Roman" w:hAnsi="Times New Roman" w:cs="Times New Roman"/>
          <w:sz w:val="20"/>
          <w:szCs w:val="20"/>
        </w:rPr>
        <w:t xml:space="preserve">Если в течение 14 (четырнадцать) дней с момента </w:t>
      </w:r>
      <w:r w:rsidR="00DB3E06">
        <w:rPr>
          <w:rFonts w:ascii="Times New Roman" w:hAnsi="Times New Roman" w:cs="Times New Roman"/>
          <w:sz w:val="20"/>
          <w:szCs w:val="20"/>
        </w:rPr>
        <w:t xml:space="preserve">размещения информации на сайте, расположенном в сети Интернет </w:t>
      </w:r>
      <w:r w:rsidR="00DB3E06" w:rsidRPr="002D7AAF">
        <w:rPr>
          <w:rFonts w:ascii="Times New Roman" w:hAnsi="Times New Roman" w:cs="Times New Roman"/>
          <w:sz w:val="20"/>
          <w:szCs w:val="20"/>
        </w:rPr>
        <w:t>по адресу</w:t>
      </w:r>
      <w:r w:rsidR="002D7AAF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="002D7AAF" w:rsidRPr="0009335F">
          <w:rPr>
            <w:rStyle w:val="a4"/>
            <w:sz w:val="20"/>
            <w:szCs w:val="20"/>
          </w:rPr>
          <w:t>https://belka-sklad.ru/</w:t>
        </w:r>
      </w:hyperlink>
      <w:r w:rsidR="002D7AAF">
        <w:rPr>
          <w:rFonts w:ascii="Times New Roman" w:hAnsi="Times New Roman" w:cs="Times New Roman"/>
          <w:sz w:val="20"/>
          <w:szCs w:val="20"/>
        </w:rPr>
        <w:t xml:space="preserve"> </w:t>
      </w:r>
      <w:r w:rsidR="006B1436">
        <w:rPr>
          <w:rFonts w:ascii="Times New Roman" w:hAnsi="Times New Roman" w:cs="Times New Roman"/>
          <w:sz w:val="20"/>
          <w:szCs w:val="20"/>
        </w:rPr>
        <w:t xml:space="preserve">или  направления сообщения Арендатору </w:t>
      </w:r>
      <w:r w:rsidRPr="003236E8">
        <w:rPr>
          <w:rFonts w:ascii="Times New Roman" w:hAnsi="Times New Roman" w:cs="Times New Roman"/>
          <w:sz w:val="20"/>
          <w:szCs w:val="20"/>
        </w:rPr>
        <w:t xml:space="preserve">от Арендатора не поступает </w:t>
      </w:r>
      <w:r w:rsidRPr="003236E8">
        <w:rPr>
          <w:rFonts w:ascii="Times New Roman" w:hAnsi="Times New Roman" w:cs="Times New Roman"/>
          <w:sz w:val="20"/>
          <w:szCs w:val="20"/>
        </w:rPr>
        <w:lastRenderedPageBreak/>
        <w:t>извещения о расторжении Договора, автоматически принимается, что Арендатор согласен с новой арендной платой. В случае, когда Арендатор внес авансом арендную плату за период, превышающий 1 (один) месяц, увеличенная арендная плата начинает взиматься с Арендатора после окончания периода, за который был внесен аванс.</w:t>
      </w:r>
    </w:p>
    <w:p w14:paraId="3DE93949" w14:textId="5649911D" w:rsidR="00325993" w:rsidRPr="004E2166" w:rsidRDefault="004B78EB" w:rsidP="00517349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166">
        <w:rPr>
          <w:rFonts w:ascii="Times New Roman" w:hAnsi="Times New Roman" w:cs="Times New Roman"/>
          <w:sz w:val="20"/>
          <w:szCs w:val="20"/>
        </w:rPr>
        <w:t>За пользование Модулем с Арендатора вз</w:t>
      </w:r>
      <w:r w:rsidR="00123F66" w:rsidRPr="004E2166">
        <w:rPr>
          <w:rFonts w:ascii="Times New Roman" w:hAnsi="Times New Roman" w:cs="Times New Roman"/>
          <w:sz w:val="20"/>
          <w:szCs w:val="20"/>
        </w:rPr>
        <w:t>и</w:t>
      </w:r>
      <w:r w:rsidRPr="004E2166">
        <w:rPr>
          <w:rFonts w:ascii="Times New Roman" w:hAnsi="Times New Roman" w:cs="Times New Roman"/>
          <w:sz w:val="20"/>
          <w:szCs w:val="20"/>
        </w:rPr>
        <w:t xml:space="preserve">мается плата. Размер платы за пользование </w:t>
      </w:r>
      <w:r w:rsidR="00123F66" w:rsidRPr="004E2166">
        <w:rPr>
          <w:rFonts w:ascii="Times New Roman" w:hAnsi="Times New Roman" w:cs="Times New Roman"/>
          <w:sz w:val="20"/>
          <w:szCs w:val="20"/>
        </w:rPr>
        <w:t xml:space="preserve">Модулем </w:t>
      </w:r>
      <w:r w:rsidR="00251660" w:rsidRPr="004E2166">
        <w:rPr>
          <w:rFonts w:ascii="Times New Roman" w:hAnsi="Times New Roman" w:cs="Times New Roman"/>
          <w:sz w:val="20"/>
          <w:szCs w:val="20"/>
        </w:rPr>
        <w:t xml:space="preserve">взимается </w:t>
      </w:r>
      <w:r w:rsidR="00251660">
        <w:rPr>
          <w:rFonts w:ascii="Times New Roman" w:hAnsi="Times New Roman" w:cs="Times New Roman"/>
          <w:sz w:val="20"/>
          <w:szCs w:val="20"/>
        </w:rPr>
        <w:t>в</w:t>
      </w:r>
      <w:r w:rsidR="004E2166" w:rsidRPr="004E2166">
        <w:rPr>
          <w:rFonts w:ascii="Times New Roman" w:hAnsi="Times New Roman" w:cs="Times New Roman"/>
          <w:sz w:val="20"/>
          <w:szCs w:val="20"/>
        </w:rPr>
        <w:t xml:space="preserve"> соответствии с Приложением №3 к настоящему Договору </w:t>
      </w:r>
      <w:r w:rsidR="00123F66" w:rsidRPr="004E2166">
        <w:rPr>
          <w:rFonts w:ascii="Times New Roman" w:hAnsi="Times New Roman" w:cs="Times New Roman"/>
          <w:sz w:val="20"/>
          <w:szCs w:val="20"/>
        </w:rPr>
        <w:t>с даты оформления Акта приема-передачи</w:t>
      </w:r>
      <w:r w:rsidR="00DD505F" w:rsidRPr="004E216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3E4468" w14:textId="40B3A668" w:rsidR="0094283E" w:rsidRDefault="00DD505F" w:rsidP="0094283E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7F1">
        <w:rPr>
          <w:rFonts w:ascii="Times New Roman" w:hAnsi="Times New Roman" w:cs="Times New Roman"/>
          <w:sz w:val="20"/>
          <w:szCs w:val="20"/>
        </w:rPr>
        <w:t>Пользовани</w:t>
      </w:r>
      <w:r w:rsidR="00725E0B" w:rsidRPr="00B307F1">
        <w:rPr>
          <w:rFonts w:ascii="Times New Roman" w:hAnsi="Times New Roman" w:cs="Times New Roman"/>
          <w:sz w:val="20"/>
          <w:szCs w:val="20"/>
        </w:rPr>
        <w:t>е</w:t>
      </w:r>
      <w:r w:rsidRPr="00B307F1">
        <w:rPr>
          <w:rFonts w:ascii="Times New Roman" w:hAnsi="Times New Roman" w:cs="Times New Roman"/>
          <w:sz w:val="20"/>
          <w:szCs w:val="20"/>
        </w:rPr>
        <w:t xml:space="preserve"> Модулем</w:t>
      </w:r>
      <w:r w:rsidR="00B307F1">
        <w:rPr>
          <w:rFonts w:ascii="Times New Roman" w:hAnsi="Times New Roman" w:cs="Times New Roman"/>
          <w:sz w:val="20"/>
          <w:szCs w:val="20"/>
        </w:rPr>
        <w:t xml:space="preserve"> за неполные сутки оплачиваются как за полные.</w:t>
      </w:r>
    </w:p>
    <w:p w14:paraId="79CB28F2" w14:textId="54483BBD" w:rsidR="00EA4BC4" w:rsidRPr="00D70AE1" w:rsidRDefault="00913E20" w:rsidP="00EA4BC4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AE1">
        <w:rPr>
          <w:rFonts w:ascii="Times New Roman" w:hAnsi="Times New Roman" w:cs="Times New Roman"/>
          <w:sz w:val="20"/>
          <w:szCs w:val="20"/>
        </w:rPr>
        <w:t xml:space="preserve">Арендодатель </w:t>
      </w:r>
      <w:r w:rsidR="00EA4BC4" w:rsidRPr="00D70AE1">
        <w:rPr>
          <w:rFonts w:ascii="Times New Roman" w:hAnsi="Times New Roman" w:cs="Times New Roman"/>
          <w:sz w:val="20"/>
          <w:szCs w:val="20"/>
        </w:rPr>
        <w:t>выставляет</w:t>
      </w:r>
      <w:r w:rsidR="004250B4" w:rsidRPr="00D70AE1">
        <w:rPr>
          <w:rFonts w:ascii="Times New Roman" w:hAnsi="Times New Roman" w:cs="Times New Roman"/>
          <w:sz w:val="20"/>
          <w:szCs w:val="20"/>
        </w:rPr>
        <w:t xml:space="preserve"> акты и</w:t>
      </w:r>
      <w:r w:rsidR="00EA4BC4" w:rsidRPr="00D70AE1">
        <w:rPr>
          <w:rFonts w:ascii="Times New Roman" w:hAnsi="Times New Roman" w:cs="Times New Roman"/>
          <w:sz w:val="20"/>
          <w:szCs w:val="20"/>
        </w:rPr>
        <w:t xml:space="preserve"> счета-фактуры или универсальный передаточный документ (далее-УПД) и предоставляет Арендатору.</w:t>
      </w:r>
    </w:p>
    <w:p w14:paraId="1C75FFA9" w14:textId="6B4237D4" w:rsidR="00C4710D" w:rsidRPr="00D70AE1" w:rsidRDefault="00EA4BC4" w:rsidP="00EA4BC4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AE1">
        <w:rPr>
          <w:rFonts w:ascii="Times New Roman" w:hAnsi="Times New Roman" w:cs="Times New Roman"/>
          <w:sz w:val="20"/>
          <w:szCs w:val="20"/>
        </w:rPr>
        <w:t xml:space="preserve">Арендатор </w:t>
      </w:r>
      <w:r w:rsidR="004250B4" w:rsidRPr="00D70AE1">
        <w:rPr>
          <w:rFonts w:ascii="Times New Roman" w:hAnsi="Times New Roman" w:cs="Times New Roman"/>
          <w:sz w:val="20"/>
          <w:szCs w:val="20"/>
        </w:rPr>
        <w:t xml:space="preserve">должен </w:t>
      </w:r>
      <w:r w:rsidRPr="00D70AE1">
        <w:rPr>
          <w:rFonts w:ascii="Times New Roman" w:hAnsi="Times New Roman" w:cs="Times New Roman"/>
          <w:sz w:val="20"/>
          <w:szCs w:val="20"/>
        </w:rPr>
        <w:t xml:space="preserve">подписать акты оказанных услуг или УПД в течение 5 дней с момента их получения и </w:t>
      </w:r>
      <w:r w:rsidR="004250B4" w:rsidRPr="00D70AE1">
        <w:rPr>
          <w:rFonts w:ascii="Times New Roman" w:hAnsi="Times New Roman" w:cs="Times New Roman"/>
          <w:sz w:val="20"/>
          <w:szCs w:val="20"/>
        </w:rPr>
        <w:t xml:space="preserve">вернуть </w:t>
      </w:r>
      <w:r w:rsidRPr="00D70AE1">
        <w:rPr>
          <w:rFonts w:ascii="Times New Roman" w:hAnsi="Times New Roman" w:cs="Times New Roman"/>
          <w:sz w:val="20"/>
          <w:szCs w:val="20"/>
        </w:rPr>
        <w:t>один экземпляр Арендодателю в тот же срок. В случае не подписания или невозвращения экземпляра акта оказанных услуг или УПД в указанный срок, акт оказанных услуг или УПД считается подписанным, а услуги оказанными и принятыми в полном объеме.</w:t>
      </w:r>
    </w:p>
    <w:p w14:paraId="18D43001" w14:textId="77777777" w:rsidR="00C50265" w:rsidRPr="00D70AE1" w:rsidRDefault="00C50265" w:rsidP="00C50265">
      <w:pPr>
        <w:pStyle w:val="a3"/>
        <w:spacing w:line="276" w:lineRule="auto"/>
        <w:ind w:left="1391"/>
        <w:jc w:val="both"/>
        <w:rPr>
          <w:rFonts w:ascii="Times New Roman" w:hAnsi="Times New Roman" w:cs="Times New Roman"/>
          <w:sz w:val="20"/>
          <w:szCs w:val="20"/>
        </w:rPr>
      </w:pPr>
    </w:p>
    <w:p w14:paraId="1070F5FE" w14:textId="4FAF8B0B" w:rsidR="00C4710D" w:rsidRPr="00D70AE1" w:rsidRDefault="00C4710D" w:rsidP="00C4710D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0AE1">
        <w:rPr>
          <w:rFonts w:ascii="Times New Roman" w:hAnsi="Times New Roman" w:cs="Times New Roman"/>
          <w:sz w:val="20"/>
          <w:szCs w:val="20"/>
        </w:rPr>
        <w:t xml:space="preserve">ПОРЯДОК ПРИЕМА-ПЕРЕДАЧИ МОДУЛЯ </w:t>
      </w:r>
    </w:p>
    <w:p w14:paraId="30FA75EF" w14:textId="77777777" w:rsidR="00B21279" w:rsidRPr="00D70AE1" w:rsidRDefault="00B21279" w:rsidP="00B2127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CF74BDA" w14:textId="77777777" w:rsidR="00B21279" w:rsidRPr="00D70AE1" w:rsidRDefault="00B21279" w:rsidP="00B2127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2D873B1" w14:textId="77777777" w:rsidR="00B21279" w:rsidRPr="00D70AE1" w:rsidRDefault="00B21279" w:rsidP="00B2127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0FD08F3" w14:textId="54968825" w:rsidR="00C4710D" w:rsidRDefault="00C4710D" w:rsidP="00B21279">
      <w:pPr>
        <w:pStyle w:val="a3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AE1">
        <w:rPr>
          <w:rFonts w:ascii="Times New Roman" w:hAnsi="Times New Roman" w:cs="Times New Roman"/>
          <w:sz w:val="20"/>
          <w:szCs w:val="20"/>
        </w:rPr>
        <w:t xml:space="preserve">Передача Модуля Арендатору осуществляется </w:t>
      </w:r>
      <w:r w:rsidR="00F077B4" w:rsidRPr="00D70AE1">
        <w:rPr>
          <w:rFonts w:ascii="Times New Roman" w:hAnsi="Times New Roman" w:cs="Times New Roman"/>
          <w:sz w:val="20"/>
          <w:szCs w:val="20"/>
        </w:rPr>
        <w:t>после оплаты</w:t>
      </w:r>
      <w:r w:rsidR="00D70AE1" w:rsidRPr="00D70AE1">
        <w:rPr>
          <w:rFonts w:ascii="Times New Roman" w:hAnsi="Times New Roman" w:cs="Times New Roman"/>
          <w:sz w:val="20"/>
          <w:szCs w:val="20"/>
        </w:rPr>
        <w:t xml:space="preserve"> Счета. </w:t>
      </w:r>
      <w:r w:rsidRPr="00D70AE1">
        <w:rPr>
          <w:rFonts w:ascii="Times New Roman" w:hAnsi="Times New Roman" w:cs="Times New Roman"/>
          <w:sz w:val="20"/>
          <w:szCs w:val="20"/>
        </w:rPr>
        <w:t>Бронирование (резерв) действует не более 7 (семи) календарных дней. Модуль может быть передан Арендатору не</w:t>
      </w:r>
      <w:r w:rsidRPr="00C4710D">
        <w:rPr>
          <w:rFonts w:ascii="Times New Roman" w:hAnsi="Times New Roman" w:cs="Times New Roman"/>
          <w:sz w:val="20"/>
          <w:szCs w:val="20"/>
        </w:rPr>
        <w:t xml:space="preserve"> ранее дня исполнения обязательств по оплате арендной платы за первый месяц аренды, если иное не будет оговорено с Арендодателем персонально.</w:t>
      </w:r>
    </w:p>
    <w:p w14:paraId="121610D0" w14:textId="47ACA4AE" w:rsidR="00C4710D" w:rsidRDefault="00C4710D" w:rsidP="00B21279">
      <w:pPr>
        <w:pStyle w:val="a3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10D">
        <w:rPr>
          <w:rFonts w:ascii="Times New Roman" w:hAnsi="Times New Roman" w:cs="Times New Roman"/>
          <w:sz w:val="20"/>
          <w:szCs w:val="20"/>
        </w:rPr>
        <w:t xml:space="preserve">Арендная плата начисляется, начиная с даты подписания Акта приема-передачи Модуля или даты начала фактического </w:t>
      </w:r>
      <w:r w:rsidRPr="006B1436">
        <w:rPr>
          <w:rFonts w:ascii="Times New Roman" w:hAnsi="Times New Roman" w:cs="Times New Roman"/>
          <w:sz w:val="20"/>
          <w:szCs w:val="20"/>
        </w:rPr>
        <w:t>использования Модуля</w:t>
      </w:r>
      <w:r w:rsidR="004229F6" w:rsidRPr="006B1436">
        <w:rPr>
          <w:rFonts w:ascii="Times New Roman" w:hAnsi="Times New Roman" w:cs="Times New Roman"/>
          <w:sz w:val="20"/>
          <w:szCs w:val="20"/>
        </w:rPr>
        <w:t>, в зависимости от того какое событие наступит раньше</w:t>
      </w:r>
      <w:r w:rsidRPr="00C4710D">
        <w:rPr>
          <w:rFonts w:ascii="Times New Roman" w:hAnsi="Times New Roman" w:cs="Times New Roman"/>
          <w:sz w:val="20"/>
          <w:szCs w:val="20"/>
        </w:rPr>
        <w:t>. Модуль считается переданным Арендодателем и принятым Арендатором с момента подписания Сторонами/уполномоченными представителями Сторон Акта приема-передачи Модуля.</w:t>
      </w:r>
    </w:p>
    <w:p w14:paraId="4C8590C0" w14:textId="3EE5BE7F" w:rsidR="00C4710D" w:rsidRDefault="00C4710D" w:rsidP="00B21279">
      <w:pPr>
        <w:pStyle w:val="a3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10D">
        <w:rPr>
          <w:rFonts w:ascii="Times New Roman" w:hAnsi="Times New Roman" w:cs="Times New Roman"/>
          <w:sz w:val="20"/>
          <w:szCs w:val="20"/>
        </w:rPr>
        <w:t>По прекращении действия Договора Арендатор обязан вернуть Модуль в том состоянии, в котором он его получил, с учетом нормального износа, свободным, очищенным от мусора и без каких-либо повреждений, препятствующих дальнейшему нормальному использованию Модуля по назначению.</w:t>
      </w:r>
    </w:p>
    <w:p w14:paraId="21E79306" w14:textId="5D91A2A2" w:rsidR="00C4710D" w:rsidRPr="00410F25" w:rsidRDefault="00410F25" w:rsidP="00410F25">
      <w:pPr>
        <w:pStyle w:val="a3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0F25">
        <w:rPr>
          <w:rFonts w:ascii="Times New Roman" w:hAnsi="Times New Roman" w:cs="Times New Roman"/>
          <w:sz w:val="20"/>
          <w:szCs w:val="20"/>
        </w:rPr>
        <w:t xml:space="preserve">Установить замок на Модуль и после размещения в нем имущества закрыть на замок. </w:t>
      </w:r>
      <w:r w:rsidR="00614851" w:rsidRPr="00410F25">
        <w:rPr>
          <w:rFonts w:ascii="Times New Roman" w:hAnsi="Times New Roman" w:cs="Times New Roman"/>
          <w:sz w:val="20"/>
          <w:szCs w:val="20"/>
        </w:rPr>
        <w:t>Арендатор вправе установить замки на Модуль за свой счет</w:t>
      </w:r>
      <w:r w:rsidR="00C919E5" w:rsidRPr="00410F25">
        <w:rPr>
          <w:rFonts w:ascii="Times New Roman" w:hAnsi="Times New Roman" w:cs="Times New Roman"/>
          <w:sz w:val="20"/>
          <w:szCs w:val="20"/>
        </w:rPr>
        <w:t>, своими силами либо силами Арендодателя за отдельную плату.</w:t>
      </w:r>
      <w:r w:rsidR="00614851" w:rsidRPr="00410F25">
        <w:rPr>
          <w:rFonts w:ascii="Times New Roman" w:hAnsi="Times New Roman" w:cs="Times New Roman"/>
          <w:sz w:val="20"/>
          <w:szCs w:val="20"/>
        </w:rPr>
        <w:t xml:space="preserve"> При установке замка на Модуль Арендатор </w:t>
      </w:r>
      <w:r w:rsidR="00717EE8" w:rsidRPr="00410F25">
        <w:rPr>
          <w:rFonts w:ascii="Times New Roman" w:hAnsi="Times New Roman" w:cs="Times New Roman"/>
          <w:sz w:val="20"/>
          <w:szCs w:val="20"/>
        </w:rPr>
        <w:t>вправе</w:t>
      </w:r>
      <w:r w:rsidR="00614851" w:rsidRPr="00410F25">
        <w:rPr>
          <w:rFonts w:ascii="Times New Roman" w:hAnsi="Times New Roman" w:cs="Times New Roman"/>
          <w:sz w:val="20"/>
          <w:szCs w:val="20"/>
        </w:rPr>
        <w:t xml:space="preserve"> передать дубликат ключа Арендодателю. </w:t>
      </w:r>
      <w:r w:rsidR="00C4710D" w:rsidRPr="00410F25">
        <w:rPr>
          <w:rFonts w:ascii="Times New Roman" w:hAnsi="Times New Roman" w:cs="Times New Roman"/>
          <w:sz w:val="20"/>
          <w:szCs w:val="20"/>
        </w:rPr>
        <w:t xml:space="preserve">Арендодатель не обязан следить за тем, чтобы Модули были заперты. Арендатор несет исключительную ответственность за правильное запирание Модуля и надлежащее хранение ключей от Модуля. </w:t>
      </w:r>
    </w:p>
    <w:p w14:paraId="69D18268" w14:textId="579E17F5" w:rsidR="00717EE8" w:rsidRPr="00717EE8" w:rsidRDefault="00717EE8" w:rsidP="00717EE8">
      <w:pPr>
        <w:pStyle w:val="a3"/>
        <w:spacing w:line="276" w:lineRule="auto"/>
        <w:ind w:left="1390"/>
        <w:jc w:val="both"/>
        <w:rPr>
          <w:rFonts w:ascii="Times New Roman" w:hAnsi="Times New Roman" w:cs="Times New Roman"/>
          <w:sz w:val="20"/>
          <w:szCs w:val="20"/>
        </w:rPr>
      </w:pPr>
      <w:r w:rsidRPr="00717EE8">
        <w:rPr>
          <w:rFonts w:ascii="Times New Roman" w:hAnsi="Times New Roman" w:cs="Times New Roman"/>
          <w:sz w:val="20"/>
          <w:szCs w:val="20"/>
        </w:rPr>
        <w:t>По окончании срока аренды Арендатор за свой счет и своими силами демонтирует, установленный им замок, без на</w:t>
      </w:r>
      <w:r>
        <w:rPr>
          <w:rFonts w:ascii="Times New Roman" w:hAnsi="Times New Roman" w:cs="Times New Roman"/>
          <w:sz w:val="20"/>
          <w:szCs w:val="20"/>
        </w:rPr>
        <w:t>несения повреждений</w:t>
      </w:r>
      <w:r w:rsidRPr="00717EE8">
        <w:rPr>
          <w:rFonts w:ascii="Times New Roman" w:hAnsi="Times New Roman" w:cs="Times New Roman"/>
          <w:sz w:val="20"/>
          <w:szCs w:val="20"/>
        </w:rPr>
        <w:t xml:space="preserve"> на Модуль. </w:t>
      </w:r>
    </w:p>
    <w:p w14:paraId="0F24B2B2" w14:textId="72007D0F" w:rsidR="00CC1F65" w:rsidRDefault="00CC1F65" w:rsidP="00B21279">
      <w:pPr>
        <w:pStyle w:val="a3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1279">
        <w:rPr>
          <w:rFonts w:ascii="Times New Roman" w:hAnsi="Times New Roman" w:cs="Times New Roman"/>
          <w:sz w:val="20"/>
          <w:szCs w:val="20"/>
        </w:rPr>
        <w:t>Если при осмотре в ходе возврата Модуля обнаружены дефекты или повреждения, возникшие в период аренды Модуля, Стороны оформляют Акт повреждения/уничтожения Модуля. Двустороннее подписание указанного Акта является достаточным основанием для выставления Арендодателем Арендатору соответствующего счета на компенсацию его расходов по ремонту или замене/восстановлению Модуля.</w:t>
      </w:r>
    </w:p>
    <w:p w14:paraId="1A37093D" w14:textId="480453F6" w:rsidR="00CC1F65" w:rsidRDefault="00CC1F65" w:rsidP="00A45576">
      <w:pPr>
        <w:pStyle w:val="a3"/>
        <w:spacing w:line="276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14:paraId="584E2DB2" w14:textId="77777777" w:rsidR="00C4710D" w:rsidRPr="00A45576" w:rsidRDefault="00C4710D" w:rsidP="00A45576">
      <w:pPr>
        <w:pStyle w:val="a3"/>
        <w:spacing w:line="276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14:paraId="0827FA0C" w14:textId="3A76ABFF" w:rsidR="003236E8" w:rsidRPr="00C4710D" w:rsidRDefault="00B07351" w:rsidP="00C4710D">
      <w:pPr>
        <w:pStyle w:val="a3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710D">
        <w:rPr>
          <w:rFonts w:ascii="Times New Roman" w:hAnsi="Times New Roman" w:cs="Times New Roman"/>
          <w:sz w:val="20"/>
          <w:szCs w:val="20"/>
        </w:rPr>
        <w:t>ОТВЕТСТВЕННОСТЬ СТОРОН</w:t>
      </w:r>
    </w:p>
    <w:p w14:paraId="653F1C68" w14:textId="3FDDA003" w:rsidR="00B07351" w:rsidRPr="00B07351" w:rsidRDefault="00B07351" w:rsidP="008C6190">
      <w:pPr>
        <w:pStyle w:val="a3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351">
        <w:rPr>
          <w:rFonts w:ascii="Times New Roman" w:hAnsi="Times New Roman" w:cs="Times New Roman"/>
          <w:sz w:val="20"/>
          <w:szCs w:val="20"/>
        </w:rPr>
        <w:t xml:space="preserve"> В случае просрочки внесения арендной платы Арендодатель начисляет неустойку в размере 0,5 (ноль целых пять десятых) % от неоплаченной в срок суммы за каждый день просрочки. Начисление неустойки производится с даты возникновения просрочки внесения арендной платы Арендатором до фактической даты погашения задолженности по арендной плате. </w:t>
      </w:r>
    </w:p>
    <w:p w14:paraId="4131AE94" w14:textId="6C6981AA" w:rsidR="00B07351" w:rsidRPr="00B07351" w:rsidRDefault="00B07351" w:rsidP="008C6190">
      <w:pPr>
        <w:pStyle w:val="a3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351">
        <w:rPr>
          <w:rFonts w:ascii="Times New Roman" w:hAnsi="Times New Roman" w:cs="Times New Roman"/>
          <w:sz w:val="20"/>
          <w:szCs w:val="20"/>
        </w:rPr>
        <w:t xml:space="preserve">Арендодатель вправе прекратить обслуживание Арендатора/допускаемых лиц до момента погашения последним задолженности по внесению арендной платы по настоящему Договору. Указанная мера является способом обеспечения исполнения обязательств в соответствии со ст. 329 ГК РФ. </w:t>
      </w:r>
    </w:p>
    <w:p w14:paraId="2A0333B7" w14:textId="634A6414" w:rsidR="00B07351" w:rsidRPr="00B07351" w:rsidRDefault="00B07351" w:rsidP="008C6190">
      <w:pPr>
        <w:pStyle w:val="a3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351">
        <w:rPr>
          <w:rFonts w:ascii="Times New Roman" w:hAnsi="Times New Roman" w:cs="Times New Roman"/>
          <w:sz w:val="20"/>
          <w:szCs w:val="20"/>
        </w:rPr>
        <w:t>В случае просрочки внесения арендной платы на срок более 2 (двух) месяцев Арендодатель вправе направить Арендатору уведомление о намерении расторгнуть настоящий Договор в одностороннем внесудебном порядке по электронной почте</w:t>
      </w:r>
      <w:r w:rsidR="00C919E5">
        <w:rPr>
          <w:rFonts w:ascii="Times New Roman" w:hAnsi="Times New Roman" w:cs="Times New Roman"/>
          <w:sz w:val="20"/>
          <w:szCs w:val="20"/>
        </w:rPr>
        <w:t xml:space="preserve">, </w:t>
      </w:r>
      <w:r w:rsidR="00C919E5" w:rsidRPr="00717EE8">
        <w:rPr>
          <w:rFonts w:ascii="Times New Roman" w:hAnsi="Times New Roman" w:cs="Times New Roman"/>
          <w:sz w:val="20"/>
          <w:szCs w:val="20"/>
        </w:rPr>
        <w:t>телефону</w:t>
      </w:r>
      <w:r w:rsidRPr="00B07351">
        <w:rPr>
          <w:rFonts w:ascii="Times New Roman" w:hAnsi="Times New Roman" w:cs="Times New Roman"/>
          <w:sz w:val="20"/>
          <w:szCs w:val="20"/>
        </w:rPr>
        <w:t xml:space="preserve"> или заказным письмом по реквизитам, указанным в настоящем Договоре. В случае отсутствия ответа и уклонения Арендатора от погашения образовавшейся задолженности и обратного получения содержимого Модуля, размещенного в арендованном Модуле, в течение 14 (четырнадцати) дней с момента отправки соответствующего уведомления, Арендодатель вправе в одностороннем порядке расторгнуть настоящий Договор. Арендодатель вправе, перемещать такой Модуль на Склад временного хранения с дальнейшей передачей брошенных вещей специализированной компании (компания, специализирующаяся на вывозе и утилизации твердых бытовых, крупногабаритных и строительных отходов) для утилизации. </w:t>
      </w:r>
    </w:p>
    <w:p w14:paraId="57E3C60D" w14:textId="751DF06B" w:rsidR="00B07351" w:rsidRDefault="00B07351" w:rsidP="008C6190">
      <w:pPr>
        <w:pStyle w:val="a3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351">
        <w:rPr>
          <w:rFonts w:ascii="Times New Roman" w:hAnsi="Times New Roman" w:cs="Times New Roman"/>
          <w:sz w:val="20"/>
          <w:szCs w:val="20"/>
        </w:rPr>
        <w:t xml:space="preserve">Если по истечению срока действия Договора, либо его прекращения/расторжения, Арендатор не забирает содержимое Модуля и/или заблаговременно не сообщает Арендодателю о наличии собственного интереса в содержимом Модуля, по решению Арендодателя, предприняв все разумные меры для возврата содержимого Модуля Арендатору и уведомив его о необходимости вывоза содержимого Модуля в разумный срок, содержимое Модуля считается брошенными вещами (т.е. движимыми вещами, брошенными собственником/правообладателем или иным образом оставленные им с целью отказа от права собственности на них) и может быть передано специализированной компании для дальнейшей утилизации. Передача содержимого Модуля для дальнейшей утилизации подтверждается актом оказанных услуг (выполненных работ) подписанным Арендодателем и специализированной компанией. </w:t>
      </w:r>
    </w:p>
    <w:p w14:paraId="6F82F2BE" w14:textId="51A3B1D7" w:rsidR="00D5390F" w:rsidRPr="008C6190" w:rsidRDefault="00D5390F" w:rsidP="008C6190">
      <w:pPr>
        <w:pStyle w:val="a3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190">
        <w:rPr>
          <w:rFonts w:ascii="Times New Roman" w:hAnsi="Times New Roman" w:cs="Times New Roman"/>
          <w:sz w:val="20"/>
          <w:szCs w:val="20"/>
        </w:rPr>
        <w:t>Стороны принимают на себя обязательства и несут ответственность в соответствии с настоящим Договором и Правилами аренды сборных конструкций (по тексту в Договоре – Правила), являющимися неотъемлемой частью Договора</w:t>
      </w:r>
      <w:r w:rsidR="00FF42BE">
        <w:rPr>
          <w:rFonts w:ascii="Times New Roman" w:hAnsi="Times New Roman" w:cs="Times New Roman"/>
          <w:sz w:val="20"/>
          <w:szCs w:val="20"/>
        </w:rPr>
        <w:t xml:space="preserve"> (Приложение 4)</w:t>
      </w:r>
      <w:r w:rsidRPr="008C6190">
        <w:rPr>
          <w:rFonts w:ascii="Times New Roman" w:hAnsi="Times New Roman" w:cs="Times New Roman"/>
          <w:sz w:val="20"/>
          <w:szCs w:val="20"/>
        </w:rPr>
        <w:t xml:space="preserve">. Правила размещены на сайте в сети Интернет по адресу: </w:t>
      </w:r>
      <w:hyperlink r:id="rId8" w:history="1">
        <w:r w:rsidR="002D7AAF" w:rsidRPr="0009335F">
          <w:rPr>
            <w:rStyle w:val="a4"/>
            <w:sz w:val="20"/>
            <w:szCs w:val="20"/>
          </w:rPr>
          <w:t>https://belka-sklad.ru/</w:t>
        </w:r>
      </w:hyperlink>
      <w:r w:rsidR="002D7AAF">
        <w:rPr>
          <w:rFonts w:ascii="Times New Roman" w:hAnsi="Times New Roman" w:cs="Times New Roman"/>
          <w:sz w:val="20"/>
          <w:szCs w:val="20"/>
        </w:rPr>
        <w:t xml:space="preserve"> </w:t>
      </w:r>
      <w:r w:rsidR="00717EE8">
        <w:rPr>
          <w:rFonts w:ascii="Times New Roman" w:hAnsi="Times New Roman" w:cs="Times New Roman"/>
          <w:sz w:val="20"/>
          <w:szCs w:val="20"/>
        </w:rPr>
        <w:t xml:space="preserve">и/ или </w:t>
      </w:r>
      <w:r w:rsidRPr="008C6190">
        <w:rPr>
          <w:rFonts w:ascii="Times New Roman" w:hAnsi="Times New Roman" w:cs="Times New Roman"/>
          <w:sz w:val="20"/>
          <w:szCs w:val="20"/>
        </w:rPr>
        <w:t>расположены в свободном доступе на Складских комплексах.</w:t>
      </w:r>
    </w:p>
    <w:p w14:paraId="239E09FB" w14:textId="5026E28E" w:rsidR="003F4E60" w:rsidRDefault="00D5390F" w:rsidP="00A7008C">
      <w:pPr>
        <w:pStyle w:val="a3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6190">
        <w:rPr>
          <w:rFonts w:ascii="Times New Roman" w:hAnsi="Times New Roman" w:cs="Times New Roman"/>
          <w:sz w:val="20"/>
          <w:szCs w:val="20"/>
        </w:rPr>
        <w:t>Заключая настоящий Договор, Арендатор подтверждает, что он ознакомился и выразил свое согласие с Правилами</w:t>
      </w:r>
      <w:r w:rsidR="008815B0">
        <w:rPr>
          <w:rFonts w:ascii="Times New Roman" w:hAnsi="Times New Roman" w:cs="Times New Roman"/>
          <w:sz w:val="20"/>
          <w:szCs w:val="20"/>
        </w:rPr>
        <w:t xml:space="preserve"> (Приложение 4)</w:t>
      </w:r>
      <w:r w:rsidRPr="008C6190">
        <w:rPr>
          <w:rFonts w:ascii="Times New Roman" w:hAnsi="Times New Roman" w:cs="Times New Roman"/>
          <w:sz w:val="20"/>
          <w:szCs w:val="20"/>
        </w:rPr>
        <w:t xml:space="preserve">. </w:t>
      </w:r>
      <w:r w:rsidRPr="00B307F1">
        <w:rPr>
          <w:rFonts w:ascii="Times New Roman" w:hAnsi="Times New Roman" w:cs="Times New Roman"/>
          <w:sz w:val="20"/>
          <w:szCs w:val="20"/>
        </w:rPr>
        <w:t xml:space="preserve">Арендодатель вправе вносить изменения в Правила в одностороннем порядке, предварительно уведомив Арендатора путем размещения Правил и информации на сайте </w:t>
      </w:r>
      <w:hyperlink r:id="rId9" w:history="1">
        <w:r w:rsidR="002D7AAF" w:rsidRPr="00B307F1">
          <w:rPr>
            <w:rStyle w:val="a4"/>
            <w:sz w:val="20"/>
            <w:szCs w:val="20"/>
          </w:rPr>
          <w:t>https://belka-sklad.ru/</w:t>
        </w:r>
      </w:hyperlink>
      <w:r w:rsidR="002D7AAF" w:rsidRPr="00B307F1">
        <w:rPr>
          <w:rFonts w:ascii="Times New Roman" w:hAnsi="Times New Roman" w:cs="Times New Roman"/>
          <w:sz w:val="20"/>
          <w:szCs w:val="20"/>
        </w:rPr>
        <w:t xml:space="preserve">. </w:t>
      </w:r>
      <w:r w:rsidRPr="00B307F1">
        <w:rPr>
          <w:rFonts w:ascii="Times New Roman" w:hAnsi="Times New Roman" w:cs="Times New Roman"/>
          <w:sz w:val="20"/>
          <w:szCs w:val="20"/>
        </w:rPr>
        <w:t>Любые изменения Правил распространяются на всех Арендаторов, присоединившихся к Правилам, в том числе присоединившихся к Правилам ранее дня принятия изменений, в связи с чем Арендатор самостоятельно предпринимает все действия, необходимые для ознакомления с указанными изменениями.</w:t>
      </w:r>
    </w:p>
    <w:p w14:paraId="7ECE3820" w14:textId="77777777" w:rsidR="00A7008C" w:rsidRPr="00A7008C" w:rsidRDefault="00A7008C" w:rsidP="00A7008C">
      <w:pPr>
        <w:pStyle w:val="a3"/>
        <w:spacing w:line="276" w:lineRule="auto"/>
        <w:ind w:left="1390"/>
        <w:jc w:val="both"/>
        <w:rPr>
          <w:rFonts w:ascii="Times New Roman" w:hAnsi="Times New Roman" w:cs="Times New Roman"/>
          <w:sz w:val="20"/>
          <w:szCs w:val="20"/>
        </w:rPr>
      </w:pPr>
    </w:p>
    <w:p w14:paraId="66EC1064" w14:textId="4A29419D" w:rsidR="00A45576" w:rsidRPr="00C4710D" w:rsidRDefault="00A45576" w:rsidP="00C4710D">
      <w:pPr>
        <w:pStyle w:val="a3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710D">
        <w:rPr>
          <w:rFonts w:ascii="Times New Roman" w:hAnsi="Times New Roman" w:cs="Times New Roman"/>
          <w:sz w:val="20"/>
          <w:szCs w:val="20"/>
        </w:rPr>
        <w:t>ЗАКЛЮЧИТЕЛЬНЫЕ ПОЛОЖЕНИЯ</w:t>
      </w:r>
    </w:p>
    <w:p w14:paraId="26914D05" w14:textId="7225675B" w:rsidR="00A45576" w:rsidRPr="00A45576" w:rsidRDefault="00A45576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576">
        <w:rPr>
          <w:rFonts w:ascii="Times New Roman" w:hAnsi="Times New Roman" w:cs="Times New Roman"/>
          <w:sz w:val="20"/>
          <w:szCs w:val="20"/>
        </w:rPr>
        <w:t>Своей подписью на Договоре Арендатор подтверждает свое согласие на обработку его персональных данных, в том числе на передачу персональных данных третьим лицам, в целях исполнения Договора, защиты интересов и реализации прав Арендодателя, в том числе в случаях невнесения или несвоевременного внесения арендной платы Арендатором, несвоевременного возврата Модуля, а также, что такое согласие было дано Арендатором до подписания настоящего Договора.</w:t>
      </w:r>
    </w:p>
    <w:p w14:paraId="093DBD06" w14:textId="1FFB02B9" w:rsidR="00A45576" w:rsidRDefault="00A45576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576">
        <w:rPr>
          <w:rFonts w:ascii="Times New Roman" w:hAnsi="Times New Roman" w:cs="Times New Roman"/>
          <w:sz w:val="20"/>
          <w:szCs w:val="20"/>
        </w:rPr>
        <w:t>Арендатор гарантирует Арендодателю, что содержимое Модуля, принадлежит ему на праве собственности или ином законном праве и гарантирует, что к Арендодателю не будут предъявлены требования по поводу содержимого Модуля от третьих лиц.</w:t>
      </w:r>
    </w:p>
    <w:p w14:paraId="1832BE41" w14:textId="06823BF3" w:rsidR="00582DC1" w:rsidRPr="00582DC1" w:rsidRDefault="00582DC1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DC1">
        <w:rPr>
          <w:rFonts w:ascii="Times New Roman" w:hAnsi="Times New Roman" w:cs="Times New Roman"/>
          <w:sz w:val="20"/>
          <w:szCs w:val="20"/>
        </w:rPr>
        <w:t>Арендатор вправе предоставить доступ к Модулю третьим лицам, предварительно оформив в присутс</w:t>
      </w:r>
      <w:r w:rsidR="00717EE8">
        <w:rPr>
          <w:rFonts w:ascii="Times New Roman" w:hAnsi="Times New Roman" w:cs="Times New Roman"/>
          <w:sz w:val="20"/>
          <w:szCs w:val="20"/>
        </w:rPr>
        <w:t>твии Арендодателя/представителя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2DC1">
        <w:rPr>
          <w:rFonts w:ascii="Times New Roman" w:hAnsi="Times New Roman" w:cs="Times New Roman"/>
          <w:sz w:val="20"/>
          <w:szCs w:val="20"/>
        </w:rPr>
        <w:t>Арендодателя доверенность на допускаемое лицо.</w:t>
      </w:r>
    </w:p>
    <w:p w14:paraId="7E37693E" w14:textId="11F1EABB" w:rsidR="00582DC1" w:rsidRPr="00582DC1" w:rsidRDefault="00582DC1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DC1">
        <w:rPr>
          <w:rFonts w:ascii="Times New Roman" w:hAnsi="Times New Roman" w:cs="Times New Roman"/>
          <w:sz w:val="20"/>
          <w:szCs w:val="20"/>
        </w:rPr>
        <w:t>Любая из Сторон вправе в одностороннем порядке отказаться от Договора, заблаговременно (не</w:t>
      </w:r>
      <w:r>
        <w:rPr>
          <w:rFonts w:ascii="Times New Roman" w:hAnsi="Times New Roman" w:cs="Times New Roman"/>
          <w:sz w:val="20"/>
          <w:szCs w:val="20"/>
        </w:rPr>
        <w:t xml:space="preserve"> позднее 30 календарных дней до </w:t>
      </w:r>
      <w:r w:rsidRPr="00582DC1">
        <w:rPr>
          <w:rFonts w:ascii="Times New Roman" w:hAnsi="Times New Roman" w:cs="Times New Roman"/>
          <w:sz w:val="20"/>
          <w:szCs w:val="20"/>
        </w:rPr>
        <w:t>планируемой даты расторжения) предупредив о своем намерении расторгнуть Договор путем направления другой Стороне письменного уведомления</w:t>
      </w:r>
      <w:r w:rsidR="00874E3C">
        <w:rPr>
          <w:rFonts w:ascii="Times New Roman" w:hAnsi="Times New Roman" w:cs="Times New Roman"/>
          <w:sz w:val="20"/>
          <w:szCs w:val="20"/>
        </w:rPr>
        <w:t>.</w:t>
      </w:r>
    </w:p>
    <w:p w14:paraId="5AF92AEC" w14:textId="25C9F052" w:rsidR="00582DC1" w:rsidRPr="00C919E5" w:rsidRDefault="00582DC1" w:rsidP="00C919E5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DC1">
        <w:rPr>
          <w:rFonts w:ascii="Times New Roman" w:hAnsi="Times New Roman" w:cs="Times New Roman"/>
          <w:sz w:val="20"/>
          <w:szCs w:val="20"/>
        </w:rPr>
        <w:t>В случае расторжения Договора по инициативе Арендатора до окончания срока, за который была вн</w:t>
      </w:r>
      <w:r>
        <w:rPr>
          <w:rFonts w:ascii="Times New Roman" w:hAnsi="Times New Roman" w:cs="Times New Roman"/>
          <w:sz w:val="20"/>
          <w:szCs w:val="20"/>
        </w:rPr>
        <w:t xml:space="preserve">есена арендная плата, Арендатор </w:t>
      </w:r>
      <w:r w:rsidRPr="00582DC1">
        <w:rPr>
          <w:rFonts w:ascii="Times New Roman" w:hAnsi="Times New Roman" w:cs="Times New Roman"/>
          <w:sz w:val="20"/>
          <w:szCs w:val="20"/>
        </w:rPr>
        <w:t>обязан уведомить Арендодателя не менее чем за 30 дней до даты предполагаемого расторжения, при этом Арендатору производится возврат денежных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2DC1">
        <w:rPr>
          <w:rFonts w:ascii="Times New Roman" w:hAnsi="Times New Roman" w:cs="Times New Roman"/>
          <w:sz w:val="20"/>
          <w:szCs w:val="20"/>
        </w:rPr>
        <w:t>средств из расчета фактического времени аренды за вычетом неустойки в размере 50 % от оставшейся оплаченной арендной платы. Указанное условие</w:t>
      </w:r>
      <w:r w:rsidR="00C919E5">
        <w:rPr>
          <w:rFonts w:ascii="Times New Roman" w:hAnsi="Times New Roman" w:cs="Times New Roman"/>
          <w:sz w:val="20"/>
          <w:szCs w:val="20"/>
        </w:rPr>
        <w:t xml:space="preserve"> </w:t>
      </w:r>
      <w:r w:rsidRPr="00C919E5">
        <w:rPr>
          <w:rFonts w:ascii="Times New Roman" w:hAnsi="Times New Roman" w:cs="Times New Roman"/>
          <w:sz w:val="20"/>
          <w:szCs w:val="20"/>
        </w:rPr>
        <w:t>является способом обеспечения исполнения обязательств по Договору в соответствии со ст. 330 ГК РФ. Требование указанной неустойки является правом Арендодателя, а ее размер не может превышать общей суммы денежных средств, подлежащих возврату Арендатору в случае расторжения Договора по инициативе Арендатора до окончания срока, за который была внесена арендная плата. В случае несоблюдения условия настоящего пункта о сроках уведомления при досрочном расторжении Договора, возврат оставшихся денежных средств Арендатору не производится.</w:t>
      </w:r>
    </w:p>
    <w:p w14:paraId="08DBE799" w14:textId="5A33E5B9" w:rsidR="00582DC1" w:rsidRDefault="00582DC1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DC1">
        <w:rPr>
          <w:rFonts w:ascii="Times New Roman" w:hAnsi="Times New Roman" w:cs="Times New Roman"/>
          <w:sz w:val="20"/>
          <w:szCs w:val="20"/>
        </w:rPr>
        <w:t>Расторжение настоящего Договора не прекращает обязательств по оплате образовавшейся задолженнос</w:t>
      </w:r>
      <w:r>
        <w:rPr>
          <w:rFonts w:ascii="Times New Roman" w:hAnsi="Times New Roman" w:cs="Times New Roman"/>
          <w:sz w:val="20"/>
          <w:szCs w:val="20"/>
        </w:rPr>
        <w:t xml:space="preserve">ти по арендным и иным платежам, </w:t>
      </w:r>
      <w:r w:rsidRPr="00582DC1">
        <w:rPr>
          <w:rFonts w:ascii="Times New Roman" w:hAnsi="Times New Roman" w:cs="Times New Roman"/>
          <w:sz w:val="20"/>
          <w:szCs w:val="20"/>
        </w:rPr>
        <w:t>неустойке, штрафным санкциям, а также платы за фактическое пользование Модулем и прочих платежей, предусмотренных Договором Аренды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2DC1">
        <w:rPr>
          <w:rFonts w:ascii="Times New Roman" w:hAnsi="Times New Roman" w:cs="Times New Roman"/>
          <w:sz w:val="20"/>
          <w:szCs w:val="20"/>
        </w:rPr>
        <w:t xml:space="preserve">действующим законодательством РФ. Фактическое пользование прекращается с момента подписания Сторонами Акта возврата Модуля </w:t>
      </w:r>
      <w:r w:rsidR="00245ABC">
        <w:rPr>
          <w:rFonts w:ascii="Times New Roman" w:hAnsi="Times New Roman" w:cs="Times New Roman"/>
          <w:sz w:val="20"/>
          <w:szCs w:val="20"/>
        </w:rPr>
        <w:t xml:space="preserve">(Приложение № 2) </w:t>
      </w:r>
      <w:r w:rsidRPr="00582DC1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2DC1">
        <w:rPr>
          <w:rFonts w:ascii="Times New Roman" w:hAnsi="Times New Roman" w:cs="Times New Roman"/>
          <w:sz w:val="20"/>
          <w:szCs w:val="20"/>
        </w:rPr>
        <w:t xml:space="preserve">освобождения Модуля от содержимого, либо момента одностороннего расторжения Договора в соответствии с п. </w:t>
      </w:r>
      <w:r w:rsidR="00450B2C">
        <w:rPr>
          <w:rFonts w:ascii="Times New Roman" w:hAnsi="Times New Roman" w:cs="Times New Roman"/>
          <w:sz w:val="20"/>
          <w:szCs w:val="20"/>
        </w:rPr>
        <w:t>5</w:t>
      </w:r>
      <w:r w:rsidRPr="00582DC1">
        <w:rPr>
          <w:rFonts w:ascii="Times New Roman" w:hAnsi="Times New Roman" w:cs="Times New Roman"/>
          <w:sz w:val="20"/>
          <w:szCs w:val="20"/>
        </w:rPr>
        <w:t>.3 Договора. Размер платы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2DC1">
        <w:rPr>
          <w:rFonts w:ascii="Times New Roman" w:hAnsi="Times New Roman" w:cs="Times New Roman"/>
          <w:sz w:val="20"/>
          <w:szCs w:val="20"/>
        </w:rPr>
        <w:t>фактическое пользование Модуля равен размеру арендой платы и расчет производится так, если бы был заключен договор аренды.</w:t>
      </w:r>
    </w:p>
    <w:p w14:paraId="2B376B77" w14:textId="4FE48130" w:rsidR="00582DC1" w:rsidRPr="00582DC1" w:rsidRDefault="00582DC1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DC1">
        <w:rPr>
          <w:rFonts w:ascii="Times New Roman" w:hAnsi="Times New Roman" w:cs="Times New Roman"/>
          <w:sz w:val="20"/>
          <w:szCs w:val="20"/>
        </w:rPr>
        <w:t>К брошенным Арендатором вещам не применимы правила о договоре хранения, соответственно Арендодат</w:t>
      </w:r>
      <w:r>
        <w:rPr>
          <w:rFonts w:ascii="Times New Roman" w:hAnsi="Times New Roman" w:cs="Times New Roman"/>
          <w:sz w:val="20"/>
          <w:szCs w:val="20"/>
        </w:rPr>
        <w:t xml:space="preserve">ель не несет ответственности за </w:t>
      </w:r>
      <w:r w:rsidRPr="00582DC1">
        <w:rPr>
          <w:rFonts w:ascii="Times New Roman" w:hAnsi="Times New Roman" w:cs="Times New Roman"/>
          <w:sz w:val="20"/>
          <w:szCs w:val="20"/>
        </w:rPr>
        <w:t>брошенные Арендатором вещи. Риск случайной гибели или случайного повреждения брошенных вещей несет его собственник/правообладатель.</w:t>
      </w:r>
    </w:p>
    <w:p w14:paraId="2E723414" w14:textId="26F5E2F5" w:rsidR="00582DC1" w:rsidRPr="00450B2C" w:rsidRDefault="00582DC1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B2C">
        <w:rPr>
          <w:rFonts w:ascii="Times New Roman" w:hAnsi="Times New Roman" w:cs="Times New Roman"/>
          <w:sz w:val="20"/>
          <w:szCs w:val="20"/>
        </w:rPr>
        <w:t>Уведомления, сообщения, отправленные по адресам электронной почте,</w:t>
      </w:r>
      <w:r w:rsidR="00C919E5" w:rsidRPr="00450B2C">
        <w:rPr>
          <w:rFonts w:ascii="Times New Roman" w:hAnsi="Times New Roman" w:cs="Times New Roman"/>
          <w:sz w:val="20"/>
          <w:szCs w:val="20"/>
        </w:rPr>
        <w:t xml:space="preserve"> телефону, </w:t>
      </w:r>
      <w:r w:rsidRPr="00450B2C">
        <w:rPr>
          <w:rFonts w:ascii="Times New Roman" w:hAnsi="Times New Roman" w:cs="Times New Roman"/>
          <w:sz w:val="20"/>
          <w:szCs w:val="20"/>
        </w:rPr>
        <w:t xml:space="preserve"> указанным в настоящем Договоре, считаются полученными Стороной Договора на следующий день с момента их отправки.</w:t>
      </w:r>
    </w:p>
    <w:p w14:paraId="1017FB6D" w14:textId="43EACFD0" w:rsidR="00582DC1" w:rsidRPr="00450B2C" w:rsidRDefault="00582DC1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0B2C">
        <w:rPr>
          <w:rFonts w:ascii="Times New Roman" w:hAnsi="Times New Roman" w:cs="Times New Roman"/>
          <w:sz w:val="20"/>
          <w:szCs w:val="20"/>
        </w:rPr>
        <w:t>Все документы и переписка, которые используются и оформляются во исполнение данного договора, могут быть направлены контрагенту почтой, курьером, или по электронной почте</w:t>
      </w:r>
      <w:r w:rsidRPr="00582DC1">
        <w:rPr>
          <w:rFonts w:ascii="Times New Roman" w:hAnsi="Times New Roman" w:cs="Times New Roman"/>
          <w:sz w:val="20"/>
          <w:szCs w:val="20"/>
        </w:rPr>
        <w:t>:</w:t>
      </w:r>
      <w:r w:rsidR="00280125" w:rsidRPr="00450B2C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280125" w:rsidRPr="007343AE">
          <w:rPr>
            <w:rFonts w:ascii="Times New Roman" w:hAnsi="Times New Roman" w:cs="Times New Roman"/>
            <w:sz w:val="20"/>
            <w:szCs w:val="20"/>
          </w:rPr>
          <w:t>info@gc-vtormet.ru</w:t>
        </w:r>
      </w:hyperlink>
      <w:r w:rsidR="00280125" w:rsidRPr="00450B2C">
        <w:rPr>
          <w:rFonts w:ascii="Times New Roman" w:hAnsi="Times New Roman" w:cs="Times New Roman"/>
          <w:sz w:val="20"/>
          <w:szCs w:val="20"/>
        </w:rPr>
        <w:t>.</w:t>
      </w:r>
    </w:p>
    <w:p w14:paraId="5DF41121" w14:textId="5A7A4175" w:rsidR="00582DC1" w:rsidRPr="00C919E5" w:rsidRDefault="00582DC1" w:rsidP="00C919E5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DC1">
        <w:rPr>
          <w:rFonts w:ascii="Times New Roman" w:hAnsi="Times New Roman" w:cs="Times New Roman"/>
          <w:sz w:val="20"/>
          <w:szCs w:val="20"/>
        </w:rPr>
        <w:t>Стороны договора признают, что документы (в том числе переписка) о предмете настоящего Договора и ины</w:t>
      </w:r>
      <w:r>
        <w:rPr>
          <w:rFonts w:ascii="Times New Roman" w:hAnsi="Times New Roman" w:cs="Times New Roman"/>
          <w:sz w:val="20"/>
          <w:szCs w:val="20"/>
        </w:rPr>
        <w:t xml:space="preserve">х его существенных условиях, об </w:t>
      </w:r>
      <w:r w:rsidRPr="00582DC1">
        <w:rPr>
          <w:rFonts w:ascii="Times New Roman" w:hAnsi="Times New Roman" w:cs="Times New Roman"/>
          <w:sz w:val="20"/>
          <w:szCs w:val="20"/>
        </w:rPr>
        <w:t>изменении, дополнении или исполнении условий настоящего Договора, а также счета, заявки, протоколы разногласий, дополнительные соглашения,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2DC1">
        <w:rPr>
          <w:rFonts w:ascii="Times New Roman" w:hAnsi="Times New Roman" w:cs="Times New Roman"/>
          <w:sz w:val="20"/>
          <w:szCs w:val="20"/>
        </w:rPr>
        <w:t xml:space="preserve">акты сверки, документы на перезаключение договоров и другие документы, отправленные по адресам электронной почты, указанным в разделе </w:t>
      </w:r>
      <w:r w:rsidR="00450B2C">
        <w:rPr>
          <w:rFonts w:ascii="Times New Roman" w:hAnsi="Times New Roman" w:cs="Times New Roman"/>
          <w:sz w:val="20"/>
          <w:szCs w:val="20"/>
        </w:rPr>
        <w:t>7</w:t>
      </w:r>
      <w:r w:rsidR="00C919E5">
        <w:rPr>
          <w:rFonts w:ascii="Times New Roman" w:hAnsi="Times New Roman" w:cs="Times New Roman"/>
          <w:sz w:val="20"/>
          <w:szCs w:val="20"/>
        </w:rPr>
        <w:t xml:space="preserve"> </w:t>
      </w:r>
      <w:r w:rsidRPr="00C919E5">
        <w:rPr>
          <w:rFonts w:ascii="Times New Roman" w:hAnsi="Times New Roman" w:cs="Times New Roman"/>
          <w:sz w:val="20"/>
          <w:szCs w:val="20"/>
        </w:rPr>
        <w:t>Договора, и иной допустимой связи, будут иметь такую же юридическую силу, что и документация, составленная в письменной форме. Стороны признают, что документы, направленные посредством электронных средств связи, являются врученными надлежащим способом каждой из Сторон и могут использоваться в качестве доказательства при рассмотрении споров в суде. Датой передачи соответствующего сообщения считается день отправления сообщения электронной почты.</w:t>
      </w:r>
    </w:p>
    <w:p w14:paraId="0AE3AF5D" w14:textId="1A0BE707" w:rsidR="00582DC1" w:rsidRPr="00582DC1" w:rsidRDefault="00582DC1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DC1">
        <w:rPr>
          <w:rFonts w:ascii="Times New Roman" w:hAnsi="Times New Roman" w:cs="Times New Roman"/>
          <w:sz w:val="20"/>
          <w:szCs w:val="20"/>
        </w:rPr>
        <w:t>Стороны устанавливают договорную подсудность по спорам, которые могут возникнуть между сто</w:t>
      </w:r>
      <w:r>
        <w:rPr>
          <w:rFonts w:ascii="Times New Roman" w:hAnsi="Times New Roman" w:cs="Times New Roman"/>
          <w:sz w:val="20"/>
          <w:szCs w:val="20"/>
        </w:rPr>
        <w:t>ронами по настоящему Договору</w:t>
      </w:r>
      <w:r w:rsidR="00B26874">
        <w:rPr>
          <w:rFonts w:ascii="Times New Roman" w:hAnsi="Times New Roman" w:cs="Times New Roman"/>
          <w:sz w:val="20"/>
          <w:szCs w:val="20"/>
        </w:rPr>
        <w:t xml:space="preserve">, </w:t>
      </w:r>
      <w:r w:rsidRPr="00582DC1">
        <w:rPr>
          <w:rFonts w:ascii="Times New Roman" w:hAnsi="Times New Roman" w:cs="Times New Roman"/>
          <w:sz w:val="20"/>
          <w:szCs w:val="20"/>
        </w:rPr>
        <w:t>в соответствии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2DC1">
        <w:rPr>
          <w:rFonts w:ascii="Times New Roman" w:hAnsi="Times New Roman" w:cs="Times New Roman"/>
          <w:sz w:val="20"/>
          <w:szCs w:val="20"/>
        </w:rPr>
        <w:t>законодательством РФ.</w:t>
      </w:r>
    </w:p>
    <w:p w14:paraId="20BEF98E" w14:textId="110034F1" w:rsidR="00582DC1" w:rsidRPr="00582DC1" w:rsidRDefault="00582DC1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DC1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 и действует до момента исполне</w:t>
      </w:r>
      <w:r>
        <w:rPr>
          <w:rFonts w:ascii="Times New Roman" w:hAnsi="Times New Roman" w:cs="Times New Roman"/>
          <w:sz w:val="20"/>
          <w:szCs w:val="20"/>
        </w:rPr>
        <w:t xml:space="preserve">ния Сторонами всех обязательств </w:t>
      </w:r>
      <w:r w:rsidRPr="00582DC1">
        <w:rPr>
          <w:rFonts w:ascii="Times New Roman" w:hAnsi="Times New Roman" w:cs="Times New Roman"/>
          <w:sz w:val="20"/>
          <w:szCs w:val="20"/>
        </w:rPr>
        <w:t>по настоящему Договору.</w:t>
      </w:r>
    </w:p>
    <w:p w14:paraId="7C9545CD" w14:textId="4FFBC01E" w:rsidR="00582DC1" w:rsidRPr="00582DC1" w:rsidRDefault="00582DC1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DC1">
        <w:rPr>
          <w:rFonts w:ascii="Times New Roman" w:hAnsi="Times New Roman" w:cs="Times New Roman"/>
          <w:sz w:val="20"/>
          <w:szCs w:val="20"/>
        </w:rPr>
        <w:t>Подписывая настоящий договор, Арендатор подтверждает, что ему понятен текст и условия, и он обязуе</w:t>
      </w:r>
      <w:r>
        <w:rPr>
          <w:rFonts w:ascii="Times New Roman" w:hAnsi="Times New Roman" w:cs="Times New Roman"/>
          <w:sz w:val="20"/>
          <w:szCs w:val="20"/>
        </w:rPr>
        <w:t xml:space="preserve">тся соблюдать их в обязательном </w:t>
      </w:r>
      <w:r w:rsidRPr="00582DC1">
        <w:rPr>
          <w:rFonts w:ascii="Times New Roman" w:hAnsi="Times New Roman" w:cs="Times New Roman"/>
          <w:sz w:val="20"/>
          <w:szCs w:val="20"/>
        </w:rPr>
        <w:t>порядке.</w:t>
      </w:r>
    </w:p>
    <w:p w14:paraId="65FCE7DB" w14:textId="00F1A27A" w:rsidR="00582DC1" w:rsidRDefault="00582DC1" w:rsidP="008C6190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DC1">
        <w:rPr>
          <w:rFonts w:ascii="Times New Roman" w:hAnsi="Times New Roman" w:cs="Times New Roman"/>
          <w:sz w:val="20"/>
          <w:szCs w:val="20"/>
        </w:rPr>
        <w:t>Настоящий Договор составлен в 2 (двух) экземплярах, имеющих равную юридическую силу, по одному экземпляру для каждой из Сторон.</w:t>
      </w:r>
    </w:p>
    <w:p w14:paraId="50F2CFF3" w14:textId="77777777" w:rsidR="003F4E60" w:rsidRDefault="003F4E60" w:rsidP="003F4E60">
      <w:pPr>
        <w:pStyle w:val="a3"/>
        <w:spacing w:line="276" w:lineRule="auto"/>
        <w:ind w:left="1390"/>
        <w:jc w:val="both"/>
        <w:rPr>
          <w:rFonts w:ascii="Times New Roman" w:hAnsi="Times New Roman" w:cs="Times New Roman"/>
          <w:sz w:val="20"/>
          <w:szCs w:val="20"/>
        </w:rPr>
      </w:pPr>
    </w:p>
    <w:p w14:paraId="37243811" w14:textId="5687048D" w:rsidR="008266D9" w:rsidRDefault="00D3064B" w:rsidP="00D3064B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D3064B">
        <w:rPr>
          <w:rFonts w:ascii="Times New Roman" w:hAnsi="Times New Roman" w:cs="Times New Roman"/>
          <w:sz w:val="20"/>
          <w:szCs w:val="20"/>
        </w:rPr>
        <w:t>ОБЕСПЕЧЕНИЕ ЭЛЕКТРОННОГО ДОКУМЕНТООБОРОТА</w:t>
      </w:r>
    </w:p>
    <w:p w14:paraId="519B9784" w14:textId="77777777" w:rsidR="00D3064B" w:rsidRPr="00D3064B" w:rsidRDefault="00D3064B" w:rsidP="00D3064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064B">
        <w:rPr>
          <w:rFonts w:ascii="Times New Roman" w:hAnsi="Times New Roman" w:cs="Times New Roman"/>
          <w:sz w:val="20"/>
          <w:szCs w:val="20"/>
        </w:rPr>
        <w:t>В целях оперативного обмена документами, руководствуясь п. 2 ст. 160 ГК РФ и п. 2 ст. 434 ГК РФ, Стороны договорились о возможности использовать в качестве официальных (имеющих силу и являющихся основанием для выполнения Сторонами обязательств) документы, переданные посредством электронной почты (при отправке документа электронное письмо должно содержать электронный образ передаваемого документа в виде прикрепленного графического файла формата, например, pdf), с последующей передачей оригиналов этих документов заказной почтой или нарочным в течение 15 (пятнадцати) рабочих дней с даты отправки по электронной почте, при этом ответственность за достоверность и иные возможные злоупотребления в передаваемых документах /информации/ возлагается на Сторону, использовавшую данный способ передачи документов /информации. Расхождений между копией документа и ее оригиналом не должно быть. Датой получения Стороной документа (сообщения, уведомления и т.д.) в электронном виде по адресу электронной почты признается дата доставки, указанная в отчете, сформированном почтовым сервером Стороны-отправителя, или дата направления, определяемая из служебной информации сообщения (e-mail письма).</w:t>
      </w:r>
    </w:p>
    <w:p w14:paraId="4074AFE0" w14:textId="77777777" w:rsidR="00D3064B" w:rsidRPr="00D3064B" w:rsidRDefault="00D3064B" w:rsidP="00D3064B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D3064B">
        <w:rPr>
          <w:rFonts w:ascii="Times New Roman" w:hAnsi="Times New Roman" w:cs="Times New Roman"/>
          <w:sz w:val="20"/>
          <w:szCs w:val="20"/>
        </w:rPr>
        <w:t>В целях оперативного обмена документами, руководствуясь п. 2 ст. 160 ГК РФ, Стороны соглашаются на допустимость использования при исполнении, изменении настоящего Договора электронной подписи.</w:t>
      </w:r>
    </w:p>
    <w:p w14:paraId="6521F479" w14:textId="754490FB" w:rsidR="00D3064B" w:rsidRDefault="00D3064B" w:rsidP="00D3064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064B">
        <w:rPr>
          <w:rFonts w:ascii="Times New Roman" w:hAnsi="Times New Roman" w:cs="Times New Roman"/>
          <w:sz w:val="20"/>
          <w:szCs w:val="20"/>
        </w:rPr>
        <w:t>Стороны признают, что Договор,  приложения к Договору, дополнительные соглашения к Договору, иные документы, связанные с исполнением Договора(а именно, но не ограничиваясь: акты приёма-передачи товаров, счета, счёт-фактуры, УПД, акты сверки расчётов и т.д.), подписанные Электронной Подписью (ЭП) руководителя (единоличный исполнительный орган) Сторон (либо иных лиц, уполномоченных на это доверенностями Сторон), равнозначны документу на бумажном носителе, подписанному собственноручной подписью.</w:t>
      </w:r>
    </w:p>
    <w:p w14:paraId="442BF2E6" w14:textId="106A7BFE" w:rsidR="00D3064B" w:rsidRDefault="00D3064B" w:rsidP="00D3064B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064B">
        <w:rPr>
          <w:rFonts w:ascii="Times New Roman" w:hAnsi="Times New Roman" w:cs="Times New Roman"/>
          <w:sz w:val="20"/>
          <w:szCs w:val="20"/>
        </w:rPr>
        <w:t>Стороны согласились, что при подписании настоящего документа посредством ЭДО,</w:t>
      </w:r>
      <w:r>
        <w:rPr>
          <w:rFonts w:ascii="Times New Roman" w:hAnsi="Times New Roman" w:cs="Times New Roman"/>
          <w:sz w:val="20"/>
          <w:szCs w:val="20"/>
        </w:rPr>
        <w:t xml:space="preserve"> а также актов приема-передачи модуля, актов приема-передачи (возврата) модуля</w:t>
      </w:r>
      <w:r w:rsidRPr="00D3064B">
        <w:rPr>
          <w:rFonts w:ascii="Times New Roman" w:hAnsi="Times New Roman" w:cs="Times New Roman"/>
          <w:sz w:val="20"/>
          <w:szCs w:val="20"/>
        </w:rPr>
        <w:t xml:space="preserve"> датой для оформления документов в процессе его исполнения (первичных учетных документов) Стороны признают дату заключения. Датой заключения документа является дата, указанная в прав</w:t>
      </w:r>
      <w:r>
        <w:rPr>
          <w:rFonts w:ascii="Times New Roman" w:hAnsi="Times New Roman" w:cs="Times New Roman"/>
          <w:sz w:val="20"/>
          <w:szCs w:val="20"/>
        </w:rPr>
        <w:t xml:space="preserve">ом верхнем углу на первом листе. </w:t>
      </w:r>
      <w:r w:rsidRPr="00D3064B">
        <w:rPr>
          <w:rFonts w:ascii="Times New Roman" w:hAnsi="Times New Roman" w:cs="Times New Roman"/>
          <w:sz w:val="20"/>
          <w:szCs w:val="20"/>
        </w:rPr>
        <w:t>В указанном случае, к документу Стороны применяют правила п. 2 ст. 425 ГК РФ и считают, что условия документа применяются к отношениям Сторон, возникшим с даты указанной в правом верхнем углу на первом листе. Данное правило действует, если Сторонами в документе не предусмотрено иное. В случае отсутствия даты в правом верхнем углу документа, а также в отношении выставления и получения счетов-фактур и УПД, Стороны, в части определения даты подписания документов, руководствуются положениями Приказа Минфина России от 5 февраля 2021 г.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3EE02F3" w14:textId="77777777" w:rsidR="00D3064B" w:rsidRPr="00D3064B" w:rsidRDefault="00D3064B" w:rsidP="00D3064B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D3064B">
        <w:rPr>
          <w:rFonts w:ascii="Times New Roman" w:hAnsi="Times New Roman" w:cs="Times New Roman"/>
          <w:sz w:val="20"/>
          <w:szCs w:val="20"/>
        </w:rPr>
        <w:t>В соответствии со статьей 431.2 Гражданского кодекса РФ каждая из Сторон заверяет и гарантирует, что в случае подписания Договора, Приложений к Договору, Дополнительных соглашений к Договору ЭП:</w:t>
      </w:r>
    </w:p>
    <w:p w14:paraId="2CF3D475" w14:textId="663A0C0C" w:rsidR="00D3064B" w:rsidRPr="00D3064B" w:rsidRDefault="00D3064B" w:rsidP="00D3064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Договор, </w:t>
      </w:r>
      <w:r w:rsidRPr="00D3064B">
        <w:rPr>
          <w:rFonts w:ascii="Times New Roman" w:hAnsi="Times New Roman" w:cs="Times New Roman"/>
          <w:sz w:val="20"/>
          <w:szCs w:val="20"/>
        </w:rPr>
        <w:t>Приложения к Договору, Дополнительные соглашения будут подписаны ЭП уполномоченного владельца ключа электронной подписи;</w:t>
      </w:r>
    </w:p>
    <w:p w14:paraId="035A31BD" w14:textId="77777777" w:rsidR="00D3064B" w:rsidRDefault="00D3064B" w:rsidP="00D3064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D3064B">
        <w:rPr>
          <w:rFonts w:ascii="Times New Roman" w:hAnsi="Times New Roman" w:cs="Times New Roman"/>
          <w:sz w:val="20"/>
          <w:szCs w:val="20"/>
        </w:rPr>
        <w:t>при подписании вышеперечисленных документов будет использована действительная электронная подпись;</w:t>
      </w:r>
    </w:p>
    <w:p w14:paraId="1A4A0425" w14:textId="77777777" w:rsidR="00D3064B" w:rsidRDefault="00D3064B" w:rsidP="00D3064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D3064B">
        <w:rPr>
          <w:rFonts w:ascii="Times New Roman" w:hAnsi="Times New Roman" w:cs="Times New Roman"/>
          <w:sz w:val="20"/>
          <w:szCs w:val="20"/>
        </w:rPr>
        <w:t>сохранность и конфиденциальность ключа электронной подписи не нарушена;</w:t>
      </w:r>
    </w:p>
    <w:p w14:paraId="2BDFCCF8" w14:textId="77777777" w:rsidR="00D3064B" w:rsidRDefault="00D3064B" w:rsidP="00D3064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D3064B">
        <w:rPr>
          <w:rFonts w:ascii="Times New Roman" w:hAnsi="Times New Roman" w:cs="Times New Roman"/>
          <w:sz w:val="20"/>
          <w:szCs w:val="20"/>
        </w:rPr>
        <w:t>ЭП используется с учетом ограничений, содержащихся в сертификате владельца ключа электронной подписи.</w:t>
      </w:r>
    </w:p>
    <w:p w14:paraId="1DFAA1E0" w14:textId="132F9D39" w:rsidR="00D3064B" w:rsidRDefault="00D3064B" w:rsidP="00D3064B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064B">
        <w:rPr>
          <w:rFonts w:ascii="Times New Roman" w:hAnsi="Times New Roman" w:cs="Times New Roman"/>
          <w:sz w:val="20"/>
          <w:szCs w:val="20"/>
        </w:rPr>
        <w:t>Стороны договорились, что заключение Договора в виде электронного документа с использованием ЭП не исключает возможности подписания Дополнительных соглашений к Договору и иных документов на бумажном носителе собственноручной подписью уполномоченных представителей Сторон.</w:t>
      </w:r>
    </w:p>
    <w:p w14:paraId="04C00C11" w14:textId="77777777" w:rsidR="00A7008C" w:rsidRPr="00D3064B" w:rsidRDefault="00A7008C" w:rsidP="00A7008C">
      <w:pPr>
        <w:pStyle w:val="a3"/>
        <w:ind w:left="1429"/>
        <w:rPr>
          <w:rFonts w:ascii="Times New Roman" w:hAnsi="Times New Roman" w:cs="Times New Roman"/>
          <w:sz w:val="20"/>
          <w:szCs w:val="20"/>
        </w:rPr>
      </w:pPr>
    </w:p>
    <w:p w14:paraId="1F55E4D8" w14:textId="70F9DD17" w:rsidR="00D3064B" w:rsidRPr="00582DC1" w:rsidRDefault="00A7008C" w:rsidP="00A7008C">
      <w:pPr>
        <w:pStyle w:val="a3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И АДРЕСЫ СТОРОН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8266D9" w:rsidRPr="00B3657E" w14:paraId="50C93E38" w14:textId="77777777" w:rsidTr="008266D9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208" w14:textId="09B3AB8D" w:rsidR="008266D9" w:rsidRPr="00B3657E" w:rsidRDefault="008C6190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Арендатор:</w:t>
            </w:r>
            <w:r w:rsidR="008266D9" w:rsidRPr="00B3657E">
              <w:rPr>
                <w:b/>
                <w:sz w:val="20"/>
                <w:lang w:eastAsia="en-US"/>
              </w:rPr>
              <w:br/>
              <w:t>ООО «</w:t>
            </w:r>
            <w:r w:rsidR="00E0049A">
              <w:rPr>
                <w:b/>
                <w:sz w:val="20"/>
                <w:lang w:eastAsia="en-US"/>
              </w:rPr>
              <w:t>____»</w:t>
            </w:r>
          </w:p>
          <w:p w14:paraId="55F8E76D" w14:textId="6C1DDDF9" w:rsidR="008266D9" w:rsidRPr="00B3657E" w:rsidRDefault="008266D9" w:rsidP="005B5378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Юридический адрес: </w:t>
            </w:r>
            <w:r w:rsidR="00E0049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</w:t>
            </w:r>
          </w:p>
          <w:p w14:paraId="48D33376" w14:textId="5BA25AB6" w:rsidR="008266D9" w:rsidRPr="00B3657E" w:rsidRDefault="008266D9" w:rsidP="005B5378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Почтовый адрес: </w:t>
            </w:r>
            <w:r w:rsidR="00E0049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14:paraId="696A212A" w14:textId="26A6E6A1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ИНН</w:t>
            </w:r>
            <w:r w:rsidR="00251660" w:rsidRPr="00251660"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0049A">
              <w:rPr>
                <w:bCs/>
                <w:sz w:val="20"/>
                <w:lang w:eastAsia="en-US"/>
              </w:rPr>
              <w:t>________</w:t>
            </w:r>
          </w:p>
          <w:p w14:paraId="2787264B" w14:textId="4A582A26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КПП</w:t>
            </w:r>
            <w:r w:rsidR="00251660">
              <w:rPr>
                <w:bCs/>
                <w:sz w:val="20"/>
                <w:lang w:eastAsia="en-US"/>
              </w:rPr>
              <w:t xml:space="preserve"> </w:t>
            </w:r>
            <w:r w:rsidR="00E0049A">
              <w:rPr>
                <w:bCs/>
                <w:sz w:val="20"/>
                <w:lang w:eastAsia="en-US"/>
              </w:rPr>
              <w:t>__________</w:t>
            </w:r>
          </w:p>
          <w:p w14:paraId="06D4E384" w14:textId="4774E389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ОГРН </w:t>
            </w:r>
            <w:r w:rsidR="00E0049A">
              <w:rPr>
                <w:bCs/>
                <w:sz w:val="20"/>
                <w:lang w:eastAsia="en-US"/>
              </w:rPr>
              <w:t>________________</w:t>
            </w:r>
          </w:p>
          <w:p w14:paraId="3028F162" w14:textId="6320F9DD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ОКПО </w:t>
            </w:r>
            <w:r w:rsidR="00E0049A">
              <w:rPr>
                <w:bCs/>
                <w:sz w:val="20"/>
                <w:lang w:eastAsia="en-US"/>
              </w:rPr>
              <w:t>_________</w:t>
            </w:r>
          </w:p>
          <w:p w14:paraId="2DC0F972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Банковские реквизиты:</w:t>
            </w:r>
          </w:p>
          <w:p w14:paraId="5F2E50C5" w14:textId="14BDDE76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р/c </w:t>
            </w:r>
            <w:r w:rsidR="00E0049A">
              <w:rPr>
                <w:bCs/>
                <w:sz w:val="20"/>
                <w:lang w:eastAsia="en-US"/>
              </w:rPr>
              <w:t>___________________</w:t>
            </w:r>
          </w:p>
          <w:p w14:paraId="0EDD84EA" w14:textId="3FFC3A9F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БАНК</w:t>
            </w:r>
            <w:r w:rsidR="00E0049A">
              <w:rPr>
                <w:bCs/>
                <w:sz w:val="20"/>
                <w:lang w:eastAsia="en-US"/>
              </w:rPr>
              <w:t>________________</w:t>
            </w:r>
          </w:p>
          <w:p w14:paraId="6340B556" w14:textId="5B4604F0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к/с</w:t>
            </w:r>
            <w:r w:rsidR="00E0049A">
              <w:rPr>
                <w:bCs/>
                <w:sz w:val="20"/>
                <w:lang w:eastAsia="en-US"/>
              </w:rPr>
              <w:t>_________________</w:t>
            </w:r>
          </w:p>
          <w:p w14:paraId="44798427" w14:textId="64EC0C1B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БИК</w:t>
            </w:r>
            <w:r w:rsidR="00E0049A">
              <w:rPr>
                <w:bCs/>
                <w:sz w:val="20"/>
                <w:lang w:eastAsia="en-US"/>
              </w:rPr>
              <w:t>_________________</w:t>
            </w:r>
          </w:p>
          <w:p w14:paraId="04CF92D4" w14:textId="0233BBF5" w:rsidR="008266D9" w:rsidRPr="00E0049A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Электронная почта: </w:t>
            </w:r>
            <w:r w:rsidR="00E0049A">
              <w:rPr>
                <w:bCs/>
                <w:sz w:val="20"/>
                <w:lang w:eastAsia="en-US"/>
              </w:rPr>
              <w:t>_____________</w:t>
            </w:r>
          </w:p>
          <w:p w14:paraId="2F8D041E" w14:textId="7C9D6EA2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Тел.:</w:t>
            </w:r>
            <w:r w:rsidR="00251660">
              <w:rPr>
                <w:bCs/>
                <w:sz w:val="20"/>
                <w:lang w:eastAsia="en-US"/>
              </w:rPr>
              <w:t xml:space="preserve"> </w:t>
            </w:r>
            <w:r w:rsidR="00E0049A">
              <w:rPr>
                <w:bCs/>
                <w:sz w:val="20"/>
                <w:lang w:eastAsia="en-US"/>
              </w:rPr>
              <w:t>_________________</w:t>
            </w:r>
          </w:p>
          <w:p w14:paraId="47FB0345" w14:textId="03B9419E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</w:p>
          <w:p w14:paraId="7516EBD0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</w:p>
          <w:p w14:paraId="2A408D82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</w:p>
          <w:p w14:paraId="09817A70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B3657E">
              <w:rPr>
                <w:b/>
                <w:sz w:val="20"/>
                <w:lang w:eastAsia="en-US"/>
              </w:rPr>
              <w:t xml:space="preserve">Генеральный директор </w:t>
            </w:r>
          </w:p>
          <w:p w14:paraId="4742D5BB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</w:p>
          <w:p w14:paraId="6A0E45DE" w14:textId="417B643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B3657E">
              <w:rPr>
                <w:b/>
                <w:sz w:val="20"/>
                <w:lang w:eastAsia="en-US"/>
              </w:rPr>
              <w:t xml:space="preserve">_____________________ </w:t>
            </w:r>
            <w:r w:rsidR="00E0049A">
              <w:rPr>
                <w:b/>
                <w:sz w:val="20"/>
                <w:lang w:eastAsia="en-US"/>
              </w:rPr>
              <w:t>/ ______</w:t>
            </w:r>
            <w:r w:rsidR="007D413F" w:rsidRPr="007D413F">
              <w:rPr>
                <w:b/>
                <w:sz w:val="20"/>
                <w:lang w:eastAsia="en-US"/>
              </w:rPr>
              <w:t xml:space="preserve"> </w:t>
            </w:r>
          </w:p>
          <w:p w14:paraId="409B34CF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B3657E">
              <w:rPr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B6E7" w14:textId="6F1DFAED" w:rsidR="008266D9" w:rsidRPr="00B3657E" w:rsidRDefault="008C6190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Арендодатель:</w:t>
            </w:r>
            <w:r w:rsidR="008266D9" w:rsidRPr="00B3657E">
              <w:rPr>
                <w:b/>
                <w:sz w:val="20"/>
                <w:lang w:eastAsia="en-US"/>
              </w:rPr>
              <w:br/>
              <w:t>ООО «Втормет-Гарант»</w:t>
            </w:r>
          </w:p>
          <w:p w14:paraId="16867D42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Юридический адрес:119049, г. Москва, вн.тер.г. муниципальный округ Замоскворечье, </w:t>
            </w:r>
          </w:p>
          <w:p w14:paraId="40800F70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пер 1-й Добрынинский, д. 19 стр.6, помещ. 2/П</w:t>
            </w:r>
          </w:p>
          <w:p w14:paraId="0BDD19F3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Почтовый адрес 109456, г. Москва, Рязанский проспект, дом 75, корпус 4</w:t>
            </w:r>
          </w:p>
          <w:p w14:paraId="3C394616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ИНН 7721762784 </w:t>
            </w:r>
          </w:p>
          <w:p w14:paraId="7C42866A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КПП 770501001</w:t>
            </w:r>
          </w:p>
          <w:p w14:paraId="1F2B9B34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ОГРН 1127746531956</w:t>
            </w:r>
          </w:p>
          <w:p w14:paraId="66EDD5C2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ОКПО 09948982</w:t>
            </w:r>
          </w:p>
          <w:p w14:paraId="13DCBF28" w14:textId="77777777" w:rsidR="00A901D4" w:rsidRDefault="00A901D4" w:rsidP="00A901D4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A901D4">
              <w:rPr>
                <w:bCs/>
                <w:sz w:val="20"/>
                <w:lang w:eastAsia="en-US"/>
              </w:rPr>
              <w:t>Филиал «Корпоративный» ПАО «Совкомбанк»</w:t>
            </w:r>
          </w:p>
          <w:p w14:paraId="0BE089C0" w14:textId="44E9775A" w:rsidR="00A901D4" w:rsidRPr="00A901D4" w:rsidRDefault="00A901D4" w:rsidP="00A901D4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A901D4">
              <w:rPr>
                <w:bCs/>
                <w:sz w:val="20"/>
                <w:lang w:eastAsia="en-US"/>
              </w:rPr>
              <w:t>в р/с № 40702810212010652729</w:t>
            </w:r>
          </w:p>
          <w:p w14:paraId="169E22B9" w14:textId="77777777" w:rsidR="00A901D4" w:rsidRPr="00A901D4" w:rsidRDefault="00A901D4" w:rsidP="00A901D4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A901D4">
              <w:rPr>
                <w:bCs/>
                <w:sz w:val="20"/>
                <w:lang w:eastAsia="en-US"/>
              </w:rPr>
              <w:t>БИК 044525360</w:t>
            </w:r>
          </w:p>
          <w:p w14:paraId="4BA6C7BB" w14:textId="77777777" w:rsidR="00A901D4" w:rsidRPr="00A901D4" w:rsidRDefault="00A901D4" w:rsidP="00A901D4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A901D4">
              <w:rPr>
                <w:bCs/>
                <w:sz w:val="20"/>
                <w:lang w:eastAsia="en-US"/>
              </w:rPr>
              <w:t>к/с 30101810445250000360</w:t>
            </w:r>
          </w:p>
          <w:p w14:paraId="62D287B9" w14:textId="5FDFFDAA" w:rsidR="008266D9" w:rsidRPr="004C40AA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val="en-US" w:eastAsia="en-US"/>
              </w:rPr>
              <w:t>E</w:t>
            </w:r>
            <w:r w:rsidRPr="004C40AA">
              <w:rPr>
                <w:bCs/>
                <w:sz w:val="20"/>
                <w:lang w:eastAsia="en-US"/>
              </w:rPr>
              <w:t>-</w:t>
            </w:r>
            <w:r w:rsidRPr="00B3657E">
              <w:rPr>
                <w:bCs/>
                <w:sz w:val="20"/>
                <w:lang w:val="en-US" w:eastAsia="en-US"/>
              </w:rPr>
              <w:t>mail</w:t>
            </w:r>
            <w:r w:rsidRPr="004C40AA">
              <w:rPr>
                <w:bCs/>
                <w:sz w:val="20"/>
                <w:lang w:eastAsia="en-US"/>
              </w:rPr>
              <w:t xml:space="preserve">: </w:t>
            </w:r>
            <w:hyperlink r:id="rId11" w:history="1">
              <w:r w:rsidRPr="00B3657E">
                <w:rPr>
                  <w:rStyle w:val="a4"/>
                  <w:bCs/>
                  <w:sz w:val="20"/>
                  <w:lang w:val="en-US" w:eastAsia="en-US"/>
                </w:rPr>
                <w:t>info</w:t>
              </w:r>
              <w:r w:rsidRPr="004C40AA">
                <w:rPr>
                  <w:rStyle w:val="a4"/>
                  <w:bCs/>
                  <w:sz w:val="20"/>
                  <w:lang w:eastAsia="en-US"/>
                </w:rPr>
                <w:t>@</w:t>
              </w:r>
              <w:r w:rsidRPr="00B3657E">
                <w:rPr>
                  <w:rStyle w:val="a4"/>
                  <w:bCs/>
                  <w:sz w:val="20"/>
                  <w:lang w:val="en-US" w:eastAsia="en-US"/>
                </w:rPr>
                <w:t>gc</w:t>
              </w:r>
              <w:r w:rsidRPr="004C40AA">
                <w:rPr>
                  <w:rStyle w:val="a4"/>
                  <w:bCs/>
                  <w:sz w:val="20"/>
                  <w:lang w:eastAsia="en-US"/>
                </w:rPr>
                <w:t>-</w:t>
              </w:r>
              <w:r w:rsidRPr="00B3657E">
                <w:rPr>
                  <w:rStyle w:val="a4"/>
                  <w:bCs/>
                  <w:sz w:val="20"/>
                  <w:lang w:val="en-US" w:eastAsia="en-US"/>
                </w:rPr>
                <w:t>vtormet</w:t>
              </w:r>
              <w:r w:rsidRPr="004C40AA">
                <w:rPr>
                  <w:rStyle w:val="a4"/>
                  <w:bCs/>
                  <w:sz w:val="20"/>
                  <w:lang w:eastAsia="en-US"/>
                </w:rPr>
                <w:t>.</w:t>
              </w:r>
              <w:r w:rsidRPr="00B3657E">
                <w:rPr>
                  <w:rStyle w:val="a4"/>
                  <w:bCs/>
                  <w:sz w:val="20"/>
                  <w:lang w:val="en-US" w:eastAsia="en-US"/>
                </w:rPr>
                <w:t>ru</w:t>
              </w:r>
            </w:hyperlink>
          </w:p>
          <w:p w14:paraId="41ADAF94" w14:textId="58067D5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Тел.  </w:t>
            </w:r>
            <w:r w:rsidR="00956FD9" w:rsidRPr="00B3657E">
              <w:rPr>
                <w:sz w:val="20"/>
              </w:rPr>
              <w:t>+7  (499) 650-54-76</w:t>
            </w:r>
          </w:p>
          <w:p w14:paraId="3F35A5C5" w14:textId="77777777" w:rsidR="008266D9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</w:p>
          <w:p w14:paraId="601D58BD" w14:textId="77777777" w:rsidR="00032B6B" w:rsidRDefault="00032B6B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</w:p>
          <w:p w14:paraId="60E245B1" w14:textId="77777777" w:rsidR="00032B6B" w:rsidRPr="00B3657E" w:rsidRDefault="00032B6B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</w:p>
          <w:p w14:paraId="08254AB7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B3657E">
              <w:rPr>
                <w:b/>
                <w:sz w:val="20"/>
                <w:lang w:eastAsia="en-US"/>
              </w:rPr>
              <w:t>Генеральный директор</w:t>
            </w:r>
          </w:p>
          <w:p w14:paraId="19B00149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</w:p>
          <w:p w14:paraId="102E06D8" w14:textId="77777777" w:rsidR="008266D9" w:rsidRPr="00B3657E" w:rsidRDefault="008266D9" w:rsidP="005B5378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B3657E">
              <w:rPr>
                <w:b/>
                <w:sz w:val="20"/>
                <w:lang w:eastAsia="en-US"/>
              </w:rPr>
              <w:t xml:space="preserve">_________________________ В.В. Журавлев </w:t>
            </w:r>
          </w:p>
        </w:tc>
      </w:tr>
    </w:tbl>
    <w:p w14:paraId="5ED00196" w14:textId="77777777" w:rsidR="0038122F" w:rsidRDefault="0038122F" w:rsidP="008C6190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CD9C051" w14:textId="77777777" w:rsidR="0038122F" w:rsidRDefault="0038122F" w:rsidP="008C6190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80E2828" w14:textId="77777777" w:rsidR="008C6190" w:rsidRPr="008C6190" w:rsidRDefault="008C6190" w:rsidP="005B5378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22772BA" w14:textId="0BC15D0F" w:rsidR="008C6190" w:rsidRDefault="008C6190" w:rsidP="006721F6">
      <w:pPr>
        <w:pStyle w:val="1"/>
        <w:numPr>
          <w:ilvl w:val="0"/>
          <w:numId w:val="0"/>
        </w:numPr>
        <w:spacing w:before="0" w:line="276" w:lineRule="auto"/>
        <w:ind w:left="540" w:hanging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1BBE8D" w14:textId="0769E03F" w:rsidR="006721F6" w:rsidRDefault="006721F6" w:rsidP="006721F6">
      <w:pPr>
        <w:rPr>
          <w:lang w:eastAsia="ar-SA"/>
        </w:rPr>
      </w:pPr>
    </w:p>
    <w:p w14:paraId="03CC8D22" w14:textId="594F0653" w:rsidR="006721F6" w:rsidRDefault="006721F6" w:rsidP="006721F6">
      <w:pPr>
        <w:rPr>
          <w:lang w:eastAsia="ar-SA"/>
        </w:rPr>
      </w:pPr>
    </w:p>
    <w:p w14:paraId="47B2881A" w14:textId="77777777" w:rsidR="006721F6" w:rsidRPr="006721F6" w:rsidRDefault="006721F6" w:rsidP="006721F6">
      <w:pPr>
        <w:rPr>
          <w:lang w:eastAsia="ar-SA"/>
        </w:rPr>
      </w:pPr>
    </w:p>
    <w:p w14:paraId="4E692E80" w14:textId="38FA31BA" w:rsidR="004C40AA" w:rsidRDefault="004C40AA">
      <w:pPr>
        <w:rPr>
          <w:rFonts w:ascii="Times New Roman" w:eastAsia="Times New Roman" w:hAnsi="Times New Roman" w:cs="Times New Roman"/>
          <w:color w:val="0000FF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0483B079" w14:textId="4B15B5EC" w:rsidR="00E31CCE" w:rsidRDefault="00E31CCE" w:rsidP="00E31CCE">
      <w:pPr>
        <w:rPr>
          <w:lang w:eastAsia="ar-SA"/>
        </w:rPr>
      </w:pPr>
    </w:p>
    <w:p w14:paraId="416AF263" w14:textId="77777777" w:rsidR="003F4E60" w:rsidRDefault="00E31CCE" w:rsidP="00E31CCE">
      <w:pPr>
        <w:jc w:val="right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F4E6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Приложение №1 </w:t>
      </w:r>
    </w:p>
    <w:p w14:paraId="0C444D78" w14:textId="158E3851" w:rsidR="00E31CCE" w:rsidRPr="003F4E60" w:rsidRDefault="00E31CCE" w:rsidP="00E31CCE">
      <w:pPr>
        <w:jc w:val="right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F4E6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к Договору № </w:t>
      </w:r>
      <w:r w:rsidR="00E0049A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="00226A48"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  <w:r w:rsidR="00E0049A">
        <w:rPr>
          <w:rFonts w:ascii="Times New Roman" w:hAnsi="Times New Roman" w:cs="Times New Roman"/>
          <w:b/>
          <w:bCs/>
          <w:sz w:val="20"/>
          <w:szCs w:val="20"/>
        </w:rPr>
        <w:t>__________</w:t>
      </w:r>
    </w:p>
    <w:p w14:paraId="3429B1AD" w14:textId="77777777" w:rsidR="008C6190" w:rsidRPr="008C6190" w:rsidRDefault="008C6190" w:rsidP="005B5378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5324E65" w14:textId="7807E254" w:rsidR="005B5378" w:rsidRPr="00B3657E" w:rsidRDefault="005B5378" w:rsidP="005B5378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65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АКТ ПРИЕМА-ПЕРЕДАЧИ </w:t>
      </w:r>
      <w:r w:rsidR="00E31C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МОДУЛЯ</w:t>
      </w:r>
    </w:p>
    <w:p w14:paraId="15F63683" w14:textId="77777777" w:rsidR="005B5378" w:rsidRPr="00B3657E" w:rsidRDefault="005B5378" w:rsidP="005B5378">
      <w:pPr>
        <w:spacing w:line="276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</w:p>
    <w:p w14:paraId="2195ED73" w14:textId="5E6B4AB7" w:rsidR="005B5378" w:rsidRPr="00B3657E" w:rsidRDefault="007D413F" w:rsidP="005B5378">
      <w:pPr>
        <w:spacing w:before="4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5B5378" w:rsidRPr="00B3657E">
        <w:rPr>
          <w:rFonts w:ascii="Times New Roman" w:eastAsia="Times New Roman" w:hAnsi="Times New Roman" w:cs="Times New Roman"/>
          <w:sz w:val="20"/>
          <w:szCs w:val="20"/>
        </w:rPr>
        <w:t xml:space="preserve">. Москва </w:t>
      </w:r>
      <w:r w:rsidR="005B5378" w:rsidRPr="00B3657E">
        <w:rPr>
          <w:rFonts w:ascii="Times New Roman" w:eastAsia="Times New Roman" w:hAnsi="Times New Roman" w:cs="Times New Roman"/>
          <w:sz w:val="20"/>
          <w:szCs w:val="20"/>
        </w:rPr>
        <w:tab/>
      </w:r>
      <w:r w:rsidR="005B5378" w:rsidRPr="00B3657E">
        <w:rPr>
          <w:rFonts w:ascii="Times New Roman" w:eastAsia="Times New Roman" w:hAnsi="Times New Roman" w:cs="Times New Roman"/>
          <w:sz w:val="20"/>
          <w:szCs w:val="20"/>
        </w:rPr>
        <w:tab/>
      </w:r>
      <w:r w:rsidR="005B5378" w:rsidRPr="00B3657E">
        <w:rPr>
          <w:rFonts w:ascii="Times New Roman" w:eastAsia="Times New Roman" w:hAnsi="Times New Roman" w:cs="Times New Roman"/>
          <w:sz w:val="20"/>
          <w:szCs w:val="20"/>
        </w:rPr>
        <w:tab/>
      </w:r>
      <w:r w:rsidR="005B5378" w:rsidRPr="00B3657E">
        <w:rPr>
          <w:rFonts w:ascii="Times New Roman" w:eastAsia="Times New Roman" w:hAnsi="Times New Roman" w:cs="Times New Roman"/>
          <w:sz w:val="20"/>
          <w:szCs w:val="20"/>
        </w:rPr>
        <w:tab/>
      </w:r>
      <w:r w:rsidR="005B5378" w:rsidRPr="00B3657E">
        <w:rPr>
          <w:rFonts w:ascii="Times New Roman" w:eastAsia="Times New Roman" w:hAnsi="Times New Roman" w:cs="Times New Roman"/>
          <w:sz w:val="20"/>
          <w:szCs w:val="20"/>
        </w:rPr>
        <w:tab/>
      </w:r>
      <w:r w:rsidR="005B5378" w:rsidRPr="00B3657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«</w:t>
      </w:r>
      <w:r w:rsidR="00E0049A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E0049A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5B5378" w:rsidRPr="00B3657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E0049A">
        <w:rPr>
          <w:rFonts w:ascii="Times New Roman" w:eastAsia="Times New Roman" w:hAnsi="Times New Roman" w:cs="Times New Roman"/>
          <w:sz w:val="20"/>
          <w:szCs w:val="20"/>
        </w:rPr>
        <w:t>__</w:t>
      </w:r>
      <w:r w:rsidR="005B5378" w:rsidRPr="00B3657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14:paraId="0FC30E8D" w14:textId="77777777" w:rsidR="005B5378" w:rsidRPr="00B3657E" w:rsidRDefault="005B5378" w:rsidP="005B5378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1E2805" w14:textId="77777777" w:rsidR="00E0049A" w:rsidRDefault="005B5378" w:rsidP="00CC006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57E">
        <w:rPr>
          <w:rFonts w:ascii="Times New Roman" w:eastAsia="Times New Roman" w:hAnsi="Times New Roman" w:cs="Times New Roman"/>
          <w:sz w:val="20"/>
          <w:szCs w:val="20"/>
        </w:rPr>
        <w:t>Общество с ограниченной ответственностью «Втормет-Гарант» (ООО «Втормет-Гарант»), в лице Генерального директора Журавлева Виктора Владимировича, действующего на основании Устава</w:t>
      </w:r>
      <w:r w:rsidR="00E31CC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3657E">
        <w:rPr>
          <w:rFonts w:ascii="Times New Roman" w:eastAsia="Times New Roman" w:hAnsi="Times New Roman" w:cs="Times New Roman"/>
          <w:sz w:val="20"/>
          <w:szCs w:val="20"/>
        </w:rPr>
        <w:t>именуемое в дальнейшем «</w:t>
      </w:r>
      <w:r w:rsidR="00E31CCE">
        <w:rPr>
          <w:rFonts w:ascii="Times New Roman" w:eastAsia="Times New Roman" w:hAnsi="Times New Roman" w:cs="Times New Roman"/>
          <w:sz w:val="20"/>
          <w:szCs w:val="20"/>
        </w:rPr>
        <w:t>Арендодатель</w:t>
      </w:r>
      <w:r w:rsidRPr="00B3657E">
        <w:rPr>
          <w:rFonts w:ascii="Times New Roman" w:eastAsia="Times New Roman" w:hAnsi="Times New Roman" w:cs="Times New Roman"/>
          <w:sz w:val="20"/>
          <w:szCs w:val="20"/>
        </w:rPr>
        <w:t xml:space="preserve">», с одной стороны, и </w:t>
      </w:r>
    </w:p>
    <w:p w14:paraId="6D572C8A" w14:textId="535F86B5" w:rsidR="005B5378" w:rsidRPr="009E7E5A" w:rsidRDefault="00E0049A" w:rsidP="00CC006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="00EF45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4563" w:rsidRPr="00B3657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EF4563" w:rsidRPr="00251660">
        <w:rPr>
          <w:rFonts w:ascii="Times New Roman" w:hAnsi="Times New Roman" w:cs="Times New Roman"/>
          <w:sz w:val="20"/>
          <w:szCs w:val="20"/>
        </w:rPr>
        <w:t>»</w:t>
      </w:r>
      <w:r w:rsidR="00EF4563" w:rsidRPr="00B3657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EF4563" w:rsidRPr="00B365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«_______</w:t>
      </w:r>
      <w:r w:rsidR="00EF4563" w:rsidRPr="00B3657E">
        <w:rPr>
          <w:rFonts w:ascii="Times New Roman" w:hAnsi="Times New Roman" w:cs="Times New Roman"/>
          <w:sz w:val="20"/>
          <w:szCs w:val="20"/>
        </w:rPr>
        <w:t xml:space="preserve">»), в лице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7D41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EF4563" w:rsidRPr="00B3657E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EF4563">
        <w:rPr>
          <w:rFonts w:ascii="Times New Roman" w:hAnsi="Times New Roman" w:cs="Times New Roman"/>
          <w:sz w:val="20"/>
          <w:szCs w:val="20"/>
        </w:rPr>
        <w:t>Устава</w:t>
      </w:r>
      <w:r w:rsidR="005B5378" w:rsidRPr="00CC006F">
        <w:rPr>
          <w:rFonts w:ascii="Times New Roman" w:eastAsia="Times New Roman" w:hAnsi="Times New Roman" w:cs="Times New Roman"/>
          <w:sz w:val="20"/>
          <w:szCs w:val="20"/>
        </w:rPr>
        <w:t>, именуемое в дальнейшем «</w:t>
      </w:r>
      <w:r w:rsidR="001362D5" w:rsidRPr="00CC006F">
        <w:rPr>
          <w:rFonts w:ascii="Times New Roman" w:eastAsia="Times New Roman" w:hAnsi="Times New Roman" w:cs="Times New Roman"/>
          <w:sz w:val="20"/>
          <w:szCs w:val="20"/>
        </w:rPr>
        <w:t>Арендатор</w:t>
      </w:r>
      <w:r w:rsidR="005B5378" w:rsidRPr="00CC006F">
        <w:rPr>
          <w:rFonts w:ascii="Times New Roman" w:eastAsia="Times New Roman" w:hAnsi="Times New Roman" w:cs="Times New Roman"/>
          <w:sz w:val="20"/>
          <w:szCs w:val="20"/>
        </w:rPr>
        <w:t>» с другой стороны,</w:t>
      </w:r>
      <w:r w:rsidR="00CC00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5378" w:rsidRPr="009E7E5A">
        <w:rPr>
          <w:rFonts w:ascii="Times New Roman" w:eastAsia="Times New Roman" w:hAnsi="Times New Roman" w:cs="Times New Roman"/>
          <w:sz w:val="20"/>
          <w:szCs w:val="20"/>
        </w:rPr>
        <w:t>в дальнейшем именуемые Стороны, составили настоящий Акт о том, что:</w:t>
      </w:r>
    </w:p>
    <w:p w14:paraId="3EAB0A76" w14:textId="7DF84BBC" w:rsidR="00114A33" w:rsidRPr="00114A33" w:rsidRDefault="004C630D" w:rsidP="004C630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C630D">
        <w:rPr>
          <w:rFonts w:ascii="Times New Roman" w:eastAsia="Times New Roman" w:hAnsi="Times New Roman" w:cs="Times New Roman"/>
          <w:sz w:val="20"/>
          <w:szCs w:val="20"/>
        </w:rPr>
        <w:t>Арендодатель передал</w:t>
      </w:r>
      <w:r w:rsidR="005B5378" w:rsidRPr="004C630D">
        <w:rPr>
          <w:rFonts w:ascii="Times New Roman" w:eastAsia="Times New Roman" w:hAnsi="Times New Roman" w:cs="Times New Roman"/>
          <w:sz w:val="20"/>
          <w:szCs w:val="20"/>
        </w:rPr>
        <w:t>, а Арендатор принял</w:t>
      </w:r>
      <w:r w:rsidR="00E31CCE" w:rsidRPr="004C630D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="009E7E5A" w:rsidRPr="004C630D">
        <w:rPr>
          <w:rFonts w:ascii="Times New Roman" w:eastAsia="Times New Roman" w:hAnsi="Times New Roman" w:cs="Times New Roman"/>
          <w:sz w:val="20"/>
          <w:szCs w:val="20"/>
        </w:rPr>
        <w:t>о временное</w:t>
      </w:r>
      <w:r w:rsidR="005B5378" w:rsidRPr="004C630D">
        <w:rPr>
          <w:rFonts w:ascii="Times New Roman" w:eastAsia="Times New Roman" w:hAnsi="Times New Roman" w:cs="Times New Roman"/>
          <w:sz w:val="20"/>
          <w:szCs w:val="20"/>
        </w:rPr>
        <w:t xml:space="preserve"> пользование</w:t>
      </w:r>
      <w:r w:rsidR="009E7E5A" w:rsidRPr="004C630D">
        <w:rPr>
          <w:rFonts w:ascii="Times New Roman" w:hAnsi="Times New Roman" w:cs="Times New Roman"/>
          <w:sz w:val="20"/>
          <w:szCs w:val="20"/>
        </w:rPr>
        <w:t xml:space="preserve"> сборную конструкцию (далее по тексту – «Модуль»</w:t>
      </w:r>
      <w:r w:rsidRPr="004C630D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7"/>
        <w:tblW w:w="0" w:type="auto"/>
        <w:tblInd w:w="1069" w:type="dxa"/>
        <w:tblLook w:val="04A0" w:firstRow="1" w:lastRow="0" w:firstColumn="1" w:lastColumn="0" w:noHBand="0" w:noVBand="1"/>
      </w:tblPr>
      <w:tblGrid>
        <w:gridCol w:w="4677"/>
        <w:gridCol w:w="4714"/>
      </w:tblGrid>
      <w:tr w:rsidR="00114A33" w14:paraId="681527B4" w14:textId="77777777" w:rsidTr="00E0049A">
        <w:trPr>
          <w:trHeight w:val="324"/>
        </w:trPr>
        <w:tc>
          <w:tcPr>
            <w:tcW w:w="4677" w:type="dxa"/>
          </w:tcPr>
          <w:p w14:paraId="254B9351" w14:textId="77777777" w:rsidR="00114A33" w:rsidRDefault="00114A33" w:rsidP="0050778A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Модуля </w:t>
            </w:r>
          </w:p>
        </w:tc>
        <w:tc>
          <w:tcPr>
            <w:tcW w:w="4714" w:type="dxa"/>
          </w:tcPr>
          <w:p w14:paraId="5F5F5A39" w14:textId="77777777" w:rsidR="00114A33" w:rsidRDefault="00114A33" w:rsidP="0050778A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Инвентарный номер </w:t>
            </w:r>
          </w:p>
        </w:tc>
      </w:tr>
      <w:tr w:rsidR="00604959" w14:paraId="70DBCAC4" w14:textId="77777777" w:rsidTr="00604959">
        <w:tc>
          <w:tcPr>
            <w:tcW w:w="4677" w:type="dxa"/>
          </w:tcPr>
          <w:p w14:paraId="0EA10CEB" w14:textId="3EAA473F" w:rsidR="00604959" w:rsidRDefault="00604959" w:rsidP="00604959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</w:tcPr>
          <w:p w14:paraId="537955C2" w14:textId="7045259C" w:rsidR="00604959" w:rsidRPr="00604959" w:rsidRDefault="00604959" w:rsidP="00604959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EA14639" w14:textId="42BD2EC1" w:rsidR="004C630D" w:rsidRPr="004C630D" w:rsidRDefault="005B5378" w:rsidP="00114A33">
      <w:pPr>
        <w:pStyle w:val="a3"/>
        <w:ind w:left="1069"/>
        <w:rPr>
          <w:rFonts w:ascii="Times New Roman" w:eastAsia="Times New Roman" w:hAnsi="Times New Roman" w:cs="Times New Roman"/>
          <w:sz w:val="20"/>
          <w:szCs w:val="20"/>
        </w:rPr>
      </w:pPr>
      <w:r w:rsidRPr="004C630D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расположенный по адресу: </w:t>
      </w:r>
      <w:r w:rsidR="004C630D" w:rsidRPr="004C630D">
        <w:rPr>
          <w:rFonts w:ascii="Times New Roman" w:eastAsia="Times New Roman" w:hAnsi="Times New Roman" w:cs="Times New Roman"/>
          <w:sz w:val="20"/>
          <w:szCs w:val="20"/>
        </w:rPr>
        <w:t>город Москва, ул. Западная, д. 9А.</w:t>
      </w:r>
    </w:p>
    <w:p w14:paraId="7002BF95" w14:textId="77777777" w:rsidR="004C630D" w:rsidRDefault="005B5378" w:rsidP="00CC478A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30D">
        <w:rPr>
          <w:rFonts w:ascii="Times New Roman" w:eastAsia="Times New Roman" w:hAnsi="Times New Roman" w:cs="Times New Roman"/>
          <w:sz w:val="20"/>
          <w:szCs w:val="20"/>
        </w:rPr>
        <w:t xml:space="preserve">Переданный </w:t>
      </w:r>
      <w:r w:rsidR="004C630D" w:rsidRPr="004C630D">
        <w:rPr>
          <w:rFonts w:ascii="Times New Roman" w:eastAsia="Times New Roman" w:hAnsi="Times New Roman" w:cs="Times New Roman"/>
          <w:sz w:val="20"/>
          <w:szCs w:val="20"/>
        </w:rPr>
        <w:t>Модуль</w:t>
      </w:r>
      <w:r w:rsidRPr="004C630D">
        <w:rPr>
          <w:rFonts w:ascii="Times New Roman" w:eastAsia="Times New Roman" w:hAnsi="Times New Roman" w:cs="Times New Roman"/>
          <w:sz w:val="20"/>
          <w:szCs w:val="20"/>
        </w:rPr>
        <w:t xml:space="preserve"> полностью соответствует условиям Договора, пригод</w:t>
      </w:r>
      <w:r w:rsidR="00051DB5" w:rsidRPr="004C630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C630D">
        <w:rPr>
          <w:rFonts w:ascii="Times New Roman" w:eastAsia="Times New Roman" w:hAnsi="Times New Roman" w:cs="Times New Roman"/>
          <w:sz w:val="20"/>
          <w:szCs w:val="20"/>
        </w:rPr>
        <w:t xml:space="preserve">н для использования Арендатором для </w:t>
      </w:r>
      <w:r w:rsidR="004C630D" w:rsidRPr="004C630D">
        <w:rPr>
          <w:rFonts w:ascii="Times New Roman" w:eastAsia="Times New Roman" w:hAnsi="Times New Roman" w:cs="Times New Roman"/>
          <w:sz w:val="20"/>
          <w:szCs w:val="20"/>
        </w:rPr>
        <w:t>размещения личного имущества</w:t>
      </w:r>
      <w:r w:rsidR="004C630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B64966" w14:textId="0C659BDF" w:rsidR="005B5378" w:rsidRPr="004C630D" w:rsidRDefault="004C630D" w:rsidP="00CC478A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3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5378" w:rsidRPr="004C630D">
        <w:rPr>
          <w:rFonts w:ascii="Times New Roman" w:eastAsia="Times New Roman" w:hAnsi="Times New Roman" w:cs="Times New Roman"/>
          <w:sz w:val="20"/>
          <w:szCs w:val="20"/>
        </w:rPr>
        <w:t xml:space="preserve">Обязательства Сторон по передаче и приёму </w:t>
      </w:r>
      <w:r>
        <w:rPr>
          <w:rFonts w:ascii="Times New Roman" w:eastAsia="Times New Roman" w:hAnsi="Times New Roman" w:cs="Times New Roman"/>
          <w:sz w:val="20"/>
          <w:szCs w:val="20"/>
        </w:rPr>
        <w:t>Модуля</w:t>
      </w:r>
      <w:r w:rsidR="005B5378" w:rsidRPr="004C630D">
        <w:rPr>
          <w:rFonts w:ascii="Times New Roman" w:eastAsia="Times New Roman" w:hAnsi="Times New Roman" w:cs="Times New Roman"/>
          <w:sz w:val="20"/>
          <w:szCs w:val="20"/>
        </w:rPr>
        <w:t xml:space="preserve"> в аренду исполнены полностью.</w:t>
      </w:r>
    </w:p>
    <w:p w14:paraId="252A9371" w14:textId="2F956425" w:rsidR="005B5378" w:rsidRPr="00B3657E" w:rsidRDefault="005B5378" w:rsidP="005B5378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57E">
        <w:rPr>
          <w:rFonts w:ascii="Times New Roman" w:eastAsia="Times New Roman" w:hAnsi="Times New Roman" w:cs="Times New Roman"/>
          <w:sz w:val="20"/>
          <w:szCs w:val="20"/>
        </w:rPr>
        <w:t>Акт составлен в двух экземплярах: 1-й экз. – Арендодателю, 2-й экз. – Арендатору.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4932"/>
      </w:tblGrid>
      <w:tr w:rsidR="007A698E" w:rsidRPr="00B3657E" w14:paraId="2CE48A88" w14:textId="77777777" w:rsidTr="003747BC">
        <w:trPr>
          <w:trHeight w:val="438"/>
        </w:trPr>
        <w:tc>
          <w:tcPr>
            <w:tcW w:w="4931" w:type="dxa"/>
            <w:hideMark/>
          </w:tcPr>
          <w:p w14:paraId="19F61D5F" w14:textId="77777777" w:rsidR="007A698E" w:rsidRPr="00B3657E" w:rsidRDefault="007A698E" w:rsidP="003747BC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Модуль</w:t>
            </w:r>
            <w:r w:rsidRPr="00B3657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365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передал</w:t>
            </w:r>
          </w:p>
        </w:tc>
        <w:tc>
          <w:tcPr>
            <w:tcW w:w="4932" w:type="dxa"/>
            <w:hideMark/>
          </w:tcPr>
          <w:p w14:paraId="11D17E3C" w14:textId="77777777" w:rsidR="007A698E" w:rsidRPr="00B3657E" w:rsidRDefault="007A698E" w:rsidP="003747BC">
            <w:pPr>
              <w:snapToGrid w:val="0"/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Модуль </w:t>
            </w:r>
            <w:r w:rsidRPr="00B3657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36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принял</w:t>
            </w:r>
          </w:p>
        </w:tc>
      </w:tr>
      <w:tr w:rsidR="007A698E" w:rsidRPr="00B3657E" w14:paraId="05FFA866" w14:textId="77777777" w:rsidTr="003747BC">
        <w:trPr>
          <w:trHeight w:val="1331"/>
        </w:trPr>
        <w:tc>
          <w:tcPr>
            <w:tcW w:w="4931" w:type="dxa"/>
          </w:tcPr>
          <w:p w14:paraId="56A348DD" w14:textId="77777777" w:rsidR="007A698E" w:rsidRDefault="007A698E" w:rsidP="003747BC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 ( наименование) </w:t>
            </w:r>
          </w:p>
          <w:p w14:paraId="512F2EBC" w14:textId="77777777" w:rsidR="007A698E" w:rsidRDefault="007A698E" w:rsidP="003747BC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(ИНН________ ОГРН ________)</w:t>
            </w:r>
          </w:p>
          <w:p w14:paraId="1A20C415" w14:textId="77777777" w:rsidR="007A698E" w:rsidRPr="00B3657E" w:rsidRDefault="007A698E" w:rsidP="003747BC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0F0EAD" w14:textId="77777777" w:rsidR="007A698E" w:rsidRPr="00B3657E" w:rsidRDefault="007A698E" w:rsidP="003747BC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B2F3C4" w14:textId="77777777" w:rsidR="007A698E" w:rsidRPr="00B3657E" w:rsidRDefault="007A698E" w:rsidP="003747B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  </w:t>
            </w:r>
          </w:p>
        </w:tc>
        <w:tc>
          <w:tcPr>
            <w:tcW w:w="4932" w:type="dxa"/>
          </w:tcPr>
          <w:p w14:paraId="7E3E75D9" w14:textId="77777777" w:rsidR="007A698E" w:rsidRDefault="007A698E" w:rsidP="003747BC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 ( наименование) </w:t>
            </w:r>
          </w:p>
          <w:p w14:paraId="3D3C0942" w14:textId="77777777" w:rsidR="007A698E" w:rsidRDefault="007A698E" w:rsidP="003747BC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(ИНН________ ОГРН ________)</w:t>
            </w:r>
          </w:p>
          <w:p w14:paraId="433BF388" w14:textId="77777777" w:rsidR="007A698E" w:rsidRDefault="007A698E" w:rsidP="003747BC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FA77FA" w14:textId="77777777" w:rsidR="007A698E" w:rsidRPr="00B3657E" w:rsidRDefault="007A698E" w:rsidP="003747BC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9AE47" w14:textId="77777777" w:rsidR="007A698E" w:rsidRPr="00B3657E" w:rsidRDefault="007A698E" w:rsidP="003747BC">
            <w:pPr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3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     </w:t>
            </w:r>
          </w:p>
        </w:tc>
      </w:tr>
    </w:tbl>
    <w:p w14:paraId="7C8AE3B7" w14:textId="77777777" w:rsidR="005B5378" w:rsidRPr="00B3657E" w:rsidRDefault="005B5378" w:rsidP="00114A33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885F20" w14:textId="031C005D" w:rsidR="00E31CCE" w:rsidRDefault="00E31CCE" w:rsidP="00E31CCE">
      <w:pPr>
        <w:pStyle w:val="1"/>
        <w:numPr>
          <w:ilvl w:val="0"/>
          <w:numId w:val="0"/>
        </w:numPr>
        <w:spacing w:before="0" w:line="276" w:lineRule="auto"/>
        <w:ind w:left="540" w:hanging="54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446A8CE" w14:textId="42D835DB" w:rsidR="00E31CCE" w:rsidRPr="007D413F" w:rsidRDefault="00114A33" w:rsidP="00114A33">
      <w:pPr>
        <w:jc w:val="center"/>
        <w:rPr>
          <w:rFonts w:ascii="Times New Roman" w:hAnsi="Times New Roman" w:cs="Times New Roman"/>
          <w:lang w:eastAsia="ar-SA"/>
        </w:rPr>
      </w:pPr>
      <w:r w:rsidRPr="007D413F">
        <w:rPr>
          <w:rFonts w:ascii="Times New Roman" w:hAnsi="Times New Roman" w:cs="Times New Roman"/>
          <w:lang w:eastAsia="ar-SA"/>
        </w:rPr>
        <w:t>ФОРМА СОГЛАСОВАНА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230"/>
        <w:gridCol w:w="5230"/>
      </w:tblGrid>
      <w:tr w:rsidR="00114A33" w:rsidRPr="007D413F" w14:paraId="26775E90" w14:textId="77777777" w:rsidTr="00114A33">
        <w:tc>
          <w:tcPr>
            <w:tcW w:w="5230" w:type="dxa"/>
          </w:tcPr>
          <w:p w14:paraId="396A9954" w14:textId="034C9038" w:rsidR="00114A33" w:rsidRPr="007D413F" w:rsidRDefault="00114A33" w:rsidP="00114A33">
            <w:pPr>
              <w:rPr>
                <w:rFonts w:ascii="Times New Roman" w:hAnsi="Times New Roman" w:cs="Times New Roman"/>
                <w:lang w:eastAsia="ar-SA"/>
              </w:rPr>
            </w:pPr>
            <w:r w:rsidRPr="007D413F">
              <w:rPr>
                <w:rFonts w:ascii="Times New Roman" w:hAnsi="Times New Roman" w:cs="Times New Roman"/>
                <w:lang w:eastAsia="ar-SA"/>
              </w:rPr>
              <w:t>Арендодатель</w:t>
            </w:r>
          </w:p>
        </w:tc>
        <w:tc>
          <w:tcPr>
            <w:tcW w:w="5230" w:type="dxa"/>
          </w:tcPr>
          <w:p w14:paraId="4988F6F8" w14:textId="2B45607A" w:rsidR="00114A33" w:rsidRPr="007D413F" w:rsidRDefault="00114A33" w:rsidP="00114A33">
            <w:pPr>
              <w:rPr>
                <w:rFonts w:ascii="Times New Roman" w:hAnsi="Times New Roman" w:cs="Times New Roman"/>
                <w:lang w:eastAsia="ar-SA"/>
              </w:rPr>
            </w:pPr>
            <w:r w:rsidRPr="007D413F">
              <w:rPr>
                <w:rFonts w:ascii="Times New Roman" w:hAnsi="Times New Roman" w:cs="Times New Roman"/>
                <w:lang w:eastAsia="ar-SA"/>
              </w:rPr>
              <w:t>Арендатор</w:t>
            </w:r>
          </w:p>
        </w:tc>
      </w:tr>
      <w:tr w:rsidR="00114A33" w:rsidRPr="007D413F" w14:paraId="3297C425" w14:textId="77777777" w:rsidTr="00114A33">
        <w:tc>
          <w:tcPr>
            <w:tcW w:w="5230" w:type="dxa"/>
          </w:tcPr>
          <w:p w14:paraId="4C738551" w14:textId="66FF82E5" w:rsidR="00114A33" w:rsidRPr="007D413F" w:rsidRDefault="00114A33" w:rsidP="00114A33">
            <w:pPr>
              <w:rPr>
                <w:rFonts w:ascii="Times New Roman" w:hAnsi="Times New Roman" w:cs="Times New Roman"/>
                <w:lang w:eastAsia="ar-SA"/>
              </w:rPr>
            </w:pPr>
            <w:r w:rsidRPr="007D413F">
              <w:rPr>
                <w:rFonts w:ascii="Times New Roman" w:hAnsi="Times New Roman" w:cs="Times New Roman"/>
                <w:lang w:eastAsia="ar-SA"/>
              </w:rPr>
              <w:t>Генеральный директор</w:t>
            </w:r>
          </w:p>
        </w:tc>
        <w:tc>
          <w:tcPr>
            <w:tcW w:w="5230" w:type="dxa"/>
          </w:tcPr>
          <w:p w14:paraId="06CE4773" w14:textId="4BC41C16" w:rsidR="00114A33" w:rsidRPr="007D413F" w:rsidRDefault="00E0049A" w:rsidP="00114A33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_______________</w:t>
            </w:r>
          </w:p>
        </w:tc>
      </w:tr>
      <w:tr w:rsidR="00114A33" w:rsidRPr="007D413F" w14:paraId="04F5DBD7" w14:textId="77777777" w:rsidTr="00114A33">
        <w:tc>
          <w:tcPr>
            <w:tcW w:w="5230" w:type="dxa"/>
          </w:tcPr>
          <w:p w14:paraId="11F61721" w14:textId="16A3F845" w:rsidR="00114A33" w:rsidRPr="007D413F" w:rsidRDefault="00114A33" w:rsidP="00114A33">
            <w:pPr>
              <w:rPr>
                <w:rFonts w:ascii="Times New Roman" w:hAnsi="Times New Roman" w:cs="Times New Roman"/>
                <w:lang w:eastAsia="ar-SA"/>
              </w:rPr>
            </w:pPr>
            <w:r w:rsidRPr="007D413F">
              <w:rPr>
                <w:rFonts w:ascii="Times New Roman" w:hAnsi="Times New Roman" w:cs="Times New Roman"/>
                <w:lang w:eastAsia="ar-SA"/>
              </w:rPr>
              <w:t>______________</w:t>
            </w:r>
            <w:r w:rsidR="007D413F">
              <w:rPr>
                <w:rFonts w:ascii="Times New Roman" w:hAnsi="Times New Roman" w:cs="Times New Roman"/>
                <w:lang w:eastAsia="ar-SA"/>
              </w:rPr>
              <w:t>В.В.</w:t>
            </w:r>
            <w:r w:rsidRPr="007D413F">
              <w:rPr>
                <w:rFonts w:ascii="Times New Roman" w:hAnsi="Times New Roman" w:cs="Times New Roman"/>
                <w:lang w:eastAsia="ar-SA"/>
              </w:rPr>
              <w:t xml:space="preserve"> Журавл</w:t>
            </w:r>
            <w:r w:rsidR="007D413F">
              <w:rPr>
                <w:rFonts w:ascii="Times New Roman" w:hAnsi="Times New Roman" w:cs="Times New Roman"/>
                <w:lang w:eastAsia="ar-SA"/>
              </w:rPr>
              <w:t xml:space="preserve">ев </w:t>
            </w:r>
          </w:p>
        </w:tc>
        <w:tc>
          <w:tcPr>
            <w:tcW w:w="5230" w:type="dxa"/>
          </w:tcPr>
          <w:p w14:paraId="28E2196B" w14:textId="566305F8" w:rsidR="00114A33" w:rsidRPr="007D413F" w:rsidRDefault="00114A33" w:rsidP="00E0049A">
            <w:pPr>
              <w:rPr>
                <w:rFonts w:ascii="Times New Roman" w:hAnsi="Times New Roman" w:cs="Times New Roman"/>
                <w:lang w:eastAsia="ar-SA"/>
              </w:rPr>
            </w:pPr>
            <w:r w:rsidRPr="007D413F">
              <w:rPr>
                <w:rFonts w:ascii="Times New Roman" w:hAnsi="Times New Roman" w:cs="Times New Roman"/>
                <w:lang w:eastAsia="ar-SA"/>
              </w:rPr>
              <w:t>______________</w:t>
            </w:r>
            <w:r w:rsidR="00E0049A">
              <w:rPr>
                <w:rFonts w:ascii="Times New Roman" w:hAnsi="Times New Roman" w:cs="Times New Roman"/>
                <w:lang w:eastAsia="ar-SA"/>
              </w:rPr>
              <w:t>/</w:t>
            </w:r>
            <w:r w:rsidRPr="007D413F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E0049A">
              <w:rPr>
                <w:rFonts w:ascii="Times New Roman" w:hAnsi="Times New Roman" w:cs="Times New Roman"/>
                <w:lang w:eastAsia="ar-SA"/>
              </w:rPr>
              <w:t>_________</w:t>
            </w:r>
          </w:p>
        </w:tc>
      </w:tr>
    </w:tbl>
    <w:p w14:paraId="7B96DFCE" w14:textId="77777777" w:rsidR="00114A33" w:rsidRPr="007D413F" w:rsidRDefault="00114A33" w:rsidP="00114A33">
      <w:pPr>
        <w:rPr>
          <w:rFonts w:ascii="Times New Roman" w:hAnsi="Times New Roman" w:cs="Times New Roman"/>
          <w:lang w:eastAsia="ar-SA"/>
        </w:rPr>
      </w:pPr>
    </w:p>
    <w:p w14:paraId="1FFCFD60" w14:textId="5612F8EA" w:rsidR="004C40AA" w:rsidRPr="007D413F" w:rsidRDefault="004C40AA">
      <w:pPr>
        <w:rPr>
          <w:rFonts w:ascii="Times New Roman" w:hAnsi="Times New Roman" w:cs="Times New Roman"/>
          <w:lang w:eastAsia="ar-SA"/>
        </w:rPr>
      </w:pPr>
      <w:r w:rsidRPr="007D413F">
        <w:rPr>
          <w:rFonts w:ascii="Times New Roman" w:hAnsi="Times New Roman" w:cs="Times New Roman"/>
          <w:lang w:eastAsia="ar-SA"/>
        </w:rPr>
        <w:br w:type="page"/>
      </w:r>
    </w:p>
    <w:p w14:paraId="0C2FFD15" w14:textId="280CB91D" w:rsidR="004C630D" w:rsidRDefault="004C630D" w:rsidP="00E31CCE">
      <w:pPr>
        <w:rPr>
          <w:lang w:eastAsia="ar-SA"/>
        </w:rPr>
      </w:pPr>
    </w:p>
    <w:p w14:paraId="454C6EB3" w14:textId="77777777" w:rsidR="003F4E60" w:rsidRDefault="004C630D" w:rsidP="004C630D">
      <w:pPr>
        <w:jc w:val="right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F4E6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Приложение №2 </w:t>
      </w:r>
    </w:p>
    <w:p w14:paraId="7315815A" w14:textId="6D83F579" w:rsidR="004C630D" w:rsidRPr="003F4E60" w:rsidRDefault="004C630D" w:rsidP="004C630D">
      <w:pPr>
        <w:jc w:val="right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F4E6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к Договору №</w:t>
      </w:r>
      <w:r w:rsidR="00E0049A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226A48"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  <w:r w:rsidR="00E0049A">
        <w:rPr>
          <w:rFonts w:ascii="Times New Roman" w:hAnsi="Times New Roman" w:cs="Times New Roman"/>
          <w:b/>
          <w:bCs/>
          <w:sz w:val="20"/>
          <w:szCs w:val="20"/>
        </w:rPr>
        <w:t>_________</w:t>
      </w:r>
    </w:p>
    <w:p w14:paraId="1B105255" w14:textId="77777777" w:rsidR="004C630D" w:rsidRPr="008C6190" w:rsidRDefault="004C630D" w:rsidP="004C630D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E1E93F" w14:textId="47CF9BCC" w:rsidR="004C630D" w:rsidRPr="00B3657E" w:rsidRDefault="004C630D" w:rsidP="004C630D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65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АКТ ПРИЕМА-ПЕРЕДАЧИ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(ВОЗВРАТА)</w:t>
      </w:r>
      <w:r w:rsidRPr="00B365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МОДУЛЯ</w:t>
      </w:r>
    </w:p>
    <w:p w14:paraId="13BDDC66" w14:textId="77777777" w:rsidR="004C630D" w:rsidRPr="00B3657E" w:rsidRDefault="004C630D" w:rsidP="004C630D">
      <w:pPr>
        <w:spacing w:line="276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</w:p>
    <w:p w14:paraId="75BCE59B" w14:textId="3C081B29" w:rsidR="004C630D" w:rsidRPr="00B3657E" w:rsidRDefault="003F4E60" w:rsidP="004C630D">
      <w:pPr>
        <w:spacing w:before="4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4C630D" w:rsidRPr="00B3657E">
        <w:rPr>
          <w:rFonts w:ascii="Times New Roman" w:eastAsia="Times New Roman" w:hAnsi="Times New Roman" w:cs="Times New Roman"/>
          <w:sz w:val="20"/>
          <w:szCs w:val="20"/>
        </w:rPr>
        <w:t xml:space="preserve">. Москва </w:t>
      </w:r>
      <w:r w:rsidR="004C630D" w:rsidRPr="00B3657E">
        <w:rPr>
          <w:rFonts w:ascii="Times New Roman" w:eastAsia="Times New Roman" w:hAnsi="Times New Roman" w:cs="Times New Roman"/>
          <w:sz w:val="20"/>
          <w:szCs w:val="20"/>
        </w:rPr>
        <w:tab/>
      </w:r>
      <w:r w:rsidR="004C630D" w:rsidRPr="00B3657E">
        <w:rPr>
          <w:rFonts w:ascii="Times New Roman" w:eastAsia="Times New Roman" w:hAnsi="Times New Roman" w:cs="Times New Roman"/>
          <w:sz w:val="20"/>
          <w:szCs w:val="20"/>
        </w:rPr>
        <w:tab/>
      </w:r>
      <w:r w:rsidR="004C630D" w:rsidRPr="00B3657E">
        <w:rPr>
          <w:rFonts w:ascii="Times New Roman" w:eastAsia="Times New Roman" w:hAnsi="Times New Roman" w:cs="Times New Roman"/>
          <w:sz w:val="20"/>
          <w:szCs w:val="20"/>
        </w:rPr>
        <w:tab/>
      </w:r>
      <w:r w:rsidR="004C630D" w:rsidRPr="00B3657E">
        <w:rPr>
          <w:rFonts w:ascii="Times New Roman" w:eastAsia="Times New Roman" w:hAnsi="Times New Roman" w:cs="Times New Roman"/>
          <w:sz w:val="20"/>
          <w:szCs w:val="20"/>
        </w:rPr>
        <w:tab/>
      </w:r>
      <w:r w:rsidR="004C630D" w:rsidRPr="00B3657E">
        <w:rPr>
          <w:rFonts w:ascii="Times New Roman" w:eastAsia="Times New Roman" w:hAnsi="Times New Roman" w:cs="Times New Roman"/>
          <w:sz w:val="20"/>
          <w:szCs w:val="20"/>
        </w:rPr>
        <w:tab/>
      </w:r>
      <w:r w:rsidR="004C630D" w:rsidRPr="00B3657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</w:t>
      </w:r>
      <w:r w:rsidR="004C63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4C630D" w:rsidRPr="00B3657E">
        <w:rPr>
          <w:rFonts w:ascii="Times New Roman" w:eastAsia="Times New Roman" w:hAnsi="Times New Roman" w:cs="Times New Roman"/>
          <w:sz w:val="20"/>
          <w:szCs w:val="20"/>
        </w:rPr>
        <w:t xml:space="preserve">   «___» ____  202_ года</w:t>
      </w:r>
    </w:p>
    <w:p w14:paraId="6AC1601F" w14:textId="77777777" w:rsidR="004C630D" w:rsidRPr="00B3657E" w:rsidRDefault="004C630D" w:rsidP="004C630D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6D1EA9" w14:textId="77777777" w:rsidR="00E0049A" w:rsidRDefault="004C630D" w:rsidP="00CC006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657E">
        <w:rPr>
          <w:rFonts w:ascii="Times New Roman" w:eastAsia="Times New Roman" w:hAnsi="Times New Roman" w:cs="Times New Roman"/>
          <w:sz w:val="20"/>
          <w:szCs w:val="20"/>
        </w:rPr>
        <w:t>Общество с ограниченной ответственностью «Втормет-Гарант» (ООО «Втормет-Гарант»), в лице Генерального директора Журавлева Виктора Владимировича, действующего на основании Устава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3657E">
        <w:rPr>
          <w:rFonts w:ascii="Times New Roman" w:eastAsia="Times New Roman" w:hAnsi="Times New Roman" w:cs="Times New Roman"/>
          <w:sz w:val="20"/>
          <w:szCs w:val="20"/>
        </w:rPr>
        <w:t>именуемое в дальнейшем «</w:t>
      </w:r>
      <w:r>
        <w:rPr>
          <w:rFonts w:ascii="Times New Roman" w:eastAsia="Times New Roman" w:hAnsi="Times New Roman" w:cs="Times New Roman"/>
          <w:sz w:val="20"/>
          <w:szCs w:val="20"/>
        </w:rPr>
        <w:t>Арендодатель</w:t>
      </w:r>
      <w:r w:rsidRPr="00B3657E">
        <w:rPr>
          <w:rFonts w:ascii="Times New Roman" w:eastAsia="Times New Roman" w:hAnsi="Times New Roman" w:cs="Times New Roman"/>
          <w:sz w:val="20"/>
          <w:szCs w:val="20"/>
        </w:rPr>
        <w:t xml:space="preserve">», с одной стороны, и </w:t>
      </w:r>
    </w:p>
    <w:p w14:paraId="1D53CEE0" w14:textId="75E6D482" w:rsidR="004C630D" w:rsidRPr="009E7E5A" w:rsidRDefault="00E0049A" w:rsidP="00CC006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EF45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4563" w:rsidRPr="00B3657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EF4563" w:rsidRPr="00251660">
        <w:rPr>
          <w:rFonts w:ascii="Times New Roman" w:hAnsi="Times New Roman" w:cs="Times New Roman"/>
          <w:sz w:val="20"/>
          <w:szCs w:val="20"/>
        </w:rPr>
        <w:t>»</w:t>
      </w:r>
      <w:r w:rsidR="00EF4563" w:rsidRPr="00B3657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EF4563" w:rsidRPr="00B3657E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EF4563" w:rsidRPr="00B3657E">
        <w:rPr>
          <w:rFonts w:ascii="Times New Roman" w:hAnsi="Times New Roman" w:cs="Times New Roman"/>
          <w:sz w:val="20"/>
          <w:szCs w:val="20"/>
        </w:rPr>
        <w:t xml:space="preserve">»), в лице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EF4563" w:rsidRPr="00B3657E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>____________,</w:t>
      </w:r>
      <w:r w:rsidR="004C630D" w:rsidRPr="00CC006F">
        <w:rPr>
          <w:rFonts w:ascii="Times New Roman" w:eastAsia="Times New Roman" w:hAnsi="Times New Roman" w:cs="Times New Roman"/>
          <w:sz w:val="20"/>
          <w:szCs w:val="20"/>
        </w:rPr>
        <w:t xml:space="preserve"> именуемое в дальнейшем «Арендатор» с другой стороны,</w:t>
      </w:r>
      <w:r w:rsidR="00CC00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630D" w:rsidRPr="009E7E5A">
        <w:rPr>
          <w:rFonts w:ascii="Times New Roman" w:eastAsia="Times New Roman" w:hAnsi="Times New Roman" w:cs="Times New Roman"/>
          <w:sz w:val="20"/>
          <w:szCs w:val="20"/>
        </w:rPr>
        <w:t>в дальнейшем именуемые Стороны, составили настоящий Акт о том, что:</w:t>
      </w:r>
    </w:p>
    <w:p w14:paraId="47A11BF4" w14:textId="77777777" w:rsidR="00114A33" w:rsidRPr="00114A33" w:rsidRDefault="004C630D" w:rsidP="004C630D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C630D">
        <w:rPr>
          <w:rFonts w:ascii="Times New Roman" w:eastAsia="Times New Roman" w:hAnsi="Times New Roman" w:cs="Times New Roman"/>
          <w:sz w:val="20"/>
          <w:szCs w:val="20"/>
        </w:rPr>
        <w:t xml:space="preserve">Арендатор </w:t>
      </w:r>
      <w:r>
        <w:rPr>
          <w:rFonts w:ascii="Times New Roman" w:eastAsia="Times New Roman" w:hAnsi="Times New Roman" w:cs="Times New Roman"/>
          <w:sz w:val="20"/>
          <w:szCs w:val="20"/>
        </w:rPr>
        <w:t>вернул</w:t>
      </w:r>
      <w:r w:rsidR="00155A74">
        <w:rPr>
          <w:rFonts w:ascii="Times New Roman" w:eastAsia="Times New Roman" w:hAnsi="Times New Roman" w:cs="Times New Roman"/>
          <w:sz w:val="20"/>
          <w:szCs w:val="20"/>
        </w:rPr>
        <w:t xml:space="preserve"> из временного пользования</w:t>
      </w:r>
      <w:r w:rsidRPr="004C630D">
        <w:rPr>
          <w:rFonts w:ascii="Times New Roman" w:eastAsia="Times New Roman" w:hAnsi="Times New Roman" w:cs="Times New Roman"/>
          <w:sz w:val="20"/>
          <w:szCs w:val="20"/>
        </w:rPr>
        <w:t xml:space="preserve">, а Арендодатель принял </w:t>
      </w:r>
      <w:r w:rsidRPr="004C630D">
        <w:rPr>
          <w:rFonts w:ascii="Times New Roman" w:hAnsi="Times New Roman" w:cs="Times New Roman"/>
          <w:sz w:val="20"/>
          <w:szCs w:val="20"/>
        </w:rPr>
        <w:t>сборную конструкцию</w:t>
      </w:r>
      <w:r w:rsidR="00B307F1">
        <w:rPr>
          <w:rFonts w:ascii="Times New Roman" w:hAnsi="Times New Roman" w:cs="Times New Roman"/>
          <w:sz w:val="20"/>
          <w:szCs w:val="20"/>
        </w:rPr>
        <w:t xml:space="preserve"> </w:t>
      </w:r>
      <w:r w:rsidRPr="004C630D">
        <w:rPr>
          <w:rFonts w:ascii="Times New Roman" w:hAnsi="Times New Roman" w:cs="Times New Roman"/>
          <w:sz w:val="20"/>
          <w:szCs w:val="20"/>
        </w:rPr>
        <w:t>(далее по тексту – «Модуль»)</w:t>
      </w:r>
    </w:p>
    <w:tbl>
      <w:tblPr>
        <w:tblStyle w:val="a7"/>
        <w:tblW w:w="0" w:type="auto"/>
        <w:tblInd w:w="1069" w:type="dxa"/>
        <w:tblLook w:val="04A0" w:firstRow="1" w:lastRow="0" w:firstColumn="1" w:lastColumn="0" w:noHBand="0" w:noVBand="1"/>
      </w:tblPr>
      <w:tblGrid>
        <w:gridCol w:w="4663"/>
        <w:gridCol w:w="4728"/>
      </w:tblGrid>
      <w:tr w:rsidR="00604959" w14:paraId="153B72DD" w14:textId="77777777" w:rsidTr="00604959">
        <w:tc>
          <w:tcPr>
            <w:tcW w:w="4663" w:type="dxa"/>
          </w:tcPr>
          <w:p w14:paraId="1FDB4D97" w14:textId="386DAF10" w:rsidR="00604959" w:rsidRDefault="00604959" w:rsidP="00604959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Модуля </w:t>
            </w:r>
          </w:p>
        </w:tc>
        <w:tc>
          <w:tcPr>
            <w:tcW w:w="4728" w:type="dxa"/>
          </w:tcPr>
          <w:p w14:paraId="3B3C5952" w14:textId="094D4585" w:rsidR="00604959" w:rsidRDefault="00604959" w:rsidP="00604959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Инвентарный номер </w:t>
            </w:r>
          </w:p>
        </w:tc>
      </w:tr>
      <w:tr w:rsidR="00604959" w14:paraId="49ACBE42" w14:textId="77777777" w:rsidTr="00604959">
        <w:tc>
          <w:tcPr>
            <w:tcW w:w="4663" w:type="dxa"/>
          </w:tcPr>
          <w:p w14:paraId="31533F22" w14:textId="27271F67" w:rsidR="00604959" w:rsidRDefault="00604959" w:rsidP="00E004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dxa"/>
          </w:tcPr>
          <w:p w14:paraId="61A9C9BA" w14:textId="22EC7B66" w:rsidR="00604959" w:rsidRDefault="00604959" w:rsidP="00604959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342378" w14:textId="0ABA45B2" w:rsidR="004C630D" w:rsidRPr="004C630D" w:rsidRDefault="004C630D" w:rsidP="00114A33">
      <w:pPr>
        <w:pStyle w:val="a3"/>
        <w:ind w:left="1069"/>
        <w:rPr>
          <w:rFonts w:ascii="Times New Roman" w:eastAsia="Times New Roman" w:hAnsi="Times New Roman" w:cs="Times New Roman"/>
          <w:sz w:val="20"/>
          <w:szCs w:val="20"/>
        </w:rPr>
      </w:pPr>
      <w:r w:rsidRPr="004C630D">
        <w:rPr>
          <w:rFonts w:ascii="Times New Roman" w:eastAsia="Times New Roman" w:hAnsi="Times New Roman" w:cs="Times New Roman"/>
          <w:sz w:val="20"/>
          <w:szCs w:val="20"/>
        </w:rPr>
        <w:t>, расположенный по адресу: город Москва, ул. Западная, д. 9А.</w:t>
      </w:r>
    </w:p>
    <w:p w14:paraId="371B54BC" w14:textId="77777777" w:rsidR="00155A74" w:rsidRDefault="004C630D" w:rsidP="004C630D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30D">
        <w:rPr>
          <w:rFonts w:ascii="Times New Roman" w:eastAsia="Times New Roman" w:hAnsi="Times New Roman" w:cs="Times New Roman"/>
          <w:sz w:val="20"/>
          <w:szCs w:val="20"/>
        </w:rPr>
        <w:t xml:space="preserve">Переданный Модуль </w:t>
      </w:r>
      <w:r w:rsidR="00155A74">
        <w:rPr>
          <w:rFonts w:ascii="Times New Roman" w:eastAsia="Times New Roman" w:hAnsi="Times New Roman" w:cs="Times New Roman"/>
          <w:sz w:val="20"/>
          <w:szCs w:val="20"/>
        </w:rPr>
        <w:t>осмотрен Арендодателем и принят в исправном состоянии.</w:t>
      </w:r>
    </w:p>
    <w:p w14:paraId="69650441" w14:textId="36DAB02A" w:rsidR="002E03CE" w:rsidRDefault="00155A74" w:rsidP="002E03C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Претензий Арендодателя к фактическому состоянию возвращенного Модуля не имеется</w:t>
      </w:r>
      <w:r w:rsidR="002E03C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4D5BDAF" w14:textId="7EA50552" w:rsidR="002E03CE" w:rsidRDefault="004C630D" w:rsidP="002E03CE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03CE">
        <w:rPr>
          <w:rFonts w:ascii="Times New Roman" w:eastAsia="Times New Roman" w:hAnsi="Times New Roman" w:cs="Times New Roman"/>
          <w:sz w:val="20"/>
          <w:szCs w:val="20"/>
        </w:rPr>
        <w:t>Обязательства Сторон по передаче и приёму Модуля в аренду исполнены полностью.</w:t>
      </w:r>
    </w:p>
    <w:p w14:paraId="286CF711" w14:textId="2B13A628" w:rsidR="004C630D" w:rsidRPr="00D339E2" w:rsidRDefault="004C630D" w:rsidP="00D339E2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03CE">
        <w:rPr>
          <w:rFonts w:ascii="Times New Roman" w:eastAsia="Times New Roman" w:hAnsi="Times New Roman" w:cs="Times New Roman"/>
          <w:sz w:val="20"/>
          <w:szCs w:val="20"/>
        </w:rPr>
        <w:t>Акт составлен в двух экземплярах: 1-й экз. – Арендодателю, 2-й экз. – Арендатору.</w:t>
      </w:r>
    </w:p>
    <w:p w14:paraId="774F194B" w14:textId="77777777" w:rsidR="004C630D" w:rsidRPr="00B3657E" w:rsidRDefault="004C630D" w:rsidP="004C630D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4932"/>
      </w:tblGrid>
      <w:tr w:rsidR="004C630D" w:rsidRPr="00B3657E" w14:paraId="0F1E9BAB" w14:textId="77777777" w:rsidTr="007A698E">
        <w:trPr>
          <w:trHeight w:val="438"/>
        </w:trPr>
        <w:tc>
          <w:tcPr>
            <w:tcW w:w="4931" w:type="dxa"/>
            <w:hideMark/>
          </w:tcPr>
          <w:p w14:paraId="308A5572" w14:textId="77777777" w:rsidR="004C630D" w:rsidRPr="00B3657E" w:rsidRDefault="004C630D" w:rsidP="00CC478A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Модуль</w:t>
            </w:r>
            <w:r w:rsidRPr="00B3657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365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передал</w:t>
            </w:r>
          </w:p>
        </w:tc>
        <w:tc>
          <w:tcPr>
            <w:tcW w:w="4932" w:type="dxa"/>
            <w:hideMark/>
          </w:tcPr>
          <w:p w14:paraId="45FCD25A" w14:textId="77777777" w:rsidR="004C630D" w:rsidRPr="00B3657E" w:rsidRDefault="004C630D" w:rsidP="00CC478A">
            <w:pPr>
              <w:snapToGrid w:val="0"/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Модуль </w:t>
            </w:r>
            <w:r w:rsidRPr="00B3657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365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принял</w:t>
            </w:r>
          </w:p>
        </w:tc>
      </w:tr>
      <w:tr w:rsidR="004C630D" w:rsidRPr="00B3657E" w14:paraId="7F79D367" w14:textId="77777777" w:rsidTr="007A698E">
        <w:trPr>
          <w:trHeight w:val="1331"/>
        </w:trPr>
        <w:tc>
          <w:tcPr>
            <w:tcW w:w="4931" w:type="dxa"/>
          </w:tcPr>
          <w:p w14:paraId="7E33E7F9" w14:textId="285740C2" w:rsidR="007A698E" w:rsidRDefault="007A698E" w:rsidP="0059275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 ( наименование) </w:t>
            </w:r>
          </w:p>
          <w:p w14:paraId="44BBDA8C" w14:textId="540418D9" w:rsidR="004C630D" w:rsidRDefault="00592755" w:rsidP="0059275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(ИНН________ ОГРН ________)</w:t>
            </w:r>
          </w:p>
          <w:p w14:paraId="7E123BD5" w14:textId="77777777" w:rsidR="00592755" w:rsidRPr="00B3657E" w:rsidRDefault="00592755" w:rsidP="00592755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C0918" w14:textId="77777777" w:rsidR="004C630D" w:rsidRPr="00B3657E" w:rsidRDefault="004C630D" w:rsidP="00CC478A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5CE8F" w14:textId="428BAEB0" w:rsidR="004C630D" w:rsidRPr="00B3657E" w:rsidRDefault="004C630D" w:rsidP="00CC478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  </w:t>
            </w:r>
          </w:p>
        </w:tc>
        <w:tc>
          <w:tcPr>
            <w:tcW w:w="4932" w:type="dxa"/>
          </w:tcPr>
          <w:p w14:paraId="2D542595" w14:textId="77777777" w:rsidR="007A698E" w:rsidRDefault="007A698E" w:rsidP="007A698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 ( наименование) </w:t>
            </w:r>
          </w:p>
          <w:p w14:paraId="7D96E977" w14:textId="77777777" w:rsidR="007A698E" w:rsidRDefault="007A698E" w:rsidP="007A698E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(ИНН________ ОГРН ________)</w:t>
            </w:r>
          </w:p>
          <w:p w14:paraId="2AE24A4B" w14:textId="77777777" w:rsidR="00592755" w:rsidRDefault="00592755" w:rsidP="00CC478A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3ACE2" w14:textId="77777777" w:rsidR="00114A33" w:rsidRPr="00B3657E" w:rsidRDefault="00114A33" w:rsidP="00CC478A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49A23" w14:textId="0A0C2E8D" w:rsidR="004C630D" w:rsidRPr="00B3657E" w:rsidRDefault="004C630D" w:rsidP="00114A33">
            <w:pPr>
              <w:spacing w:line="276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B36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     </w:t>
            </w:r>
          </w:p>
        </w:tc>
      </w:tr>
    </w:tbl>
    <w:p w14:paraId="348F22BF" w14:textId="4648DEC9" w:rsidR="004C40AA" w:rsidRDefault="004C40AA" w:rsidP="00155A74">
      <w:pPr>
        <w:pStyle w:val="1"/>
        <w:numPr>
          <w:ilvl w:val="0"/>
          <w:numId w:val="0"/>
        </w:numPr>
        <w:tabs>
          <w:tab w:val="left" w:pos="0"/>
        </w:tabs>
        <w:spacing w:before="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2C97690" w14:textId="77777777" w:rsidR="00D339E2" w:rsidRPr="007D413F" w:rsidRDefault="00D339E2" w:rsidP="00D339E2">
      <w:pPr>
        <w:jc w:val="center"/>
        <w:rPr>
          <w:rFonts w:ascii="Times New Roman" w:hAnsi="Times New Roman" w:cs="Times New Roman"/>
          <w:lang w:eastAsia="ar-SA"/>
        </w:rPr>
      </w:pPr>
      <w:r w:rsidRPr="007D413F">
        <w:rPr>
          <w:rFonts w:ascii="Times New Roman" w:hAnsi="Times New Roman" w:cs="Times New Roman"/>
          <w:lang w:eastAsia="ar-SA"/>
        </w:rPr>
        <w:t>ФОРМА СОГЛАСОВАНА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230"/>
        <w:gridCol w:w="5230"/>
      </w:tblGrid>
      <w:tr w:rsidR="00D339E2" w:rsidRPr="007D413F" w14:paraId="1520EE29" w14:textId="77777777" w:rsidTr="0050778A">
        <w:tc>
          <w:tcPr>
            <w:tcW w:w="5230" w:type="dxa"/>
          </w:tcPr>
          <w:p w14:paraId="2ADE643A" w14:textId="77777777" w:rsidR="00D339E2" w:rsidRPr="007D413F" w:rsidRDefault="00D339E2" w:rsidP="0050778A">
            <w:pPr>
              <w:rPr>
                <w:rFonts w:ascii="Times New Roman" w:hAnsi="Times New Roman" w:cs="Times New Roman"/>
                <w:lang w:eastAsia="ar-SA"/>
              </w:rPr>
            </w:pPr>
            <w:r w:rsidRPr="007D413F">
              <w:rPr>
                <w:rFonts w:ascii="Times New Roman" w:hAnsi="Times New Roman" w:cs="Times New Roman"/>
                <w:lang w:eastAsia="ar-SA"/>
              </w:rPr>
              <w:t>Арендодатель</w:t>
            </w:r>
          </w:p>
        </w:tc>
        <w:tc>
          <w:tcPr>
            <w:tcW w:w="5230" w:type="dxa"/>
          </w:tcPr>
          <w:p w14:paraId="30B7C583" w14:textId="77777777" w:rsidR="00D339E2" w:rsidRPr="007D413F" w:rsidRDefault="00D339E2" w:rsidP="0050778A">
            <w:pPr>
              <w:rPr>
                <w:rFonts w:ascii="Times New Roman" w:hAnsi="Times New Roman" w:cs="Times New Roman"/>
                <w:lang w:eastAsia="ar-SA"/>
              </w:rPr>
            </w:pPr>
            <w:r w:rsidRPr="007D413F">
              <w:rPr>
                <w:rFonts w:ascii="Times New Roman" w:hAnsi="Times New Roman" w:cs="Times New Roman"/>
                <w:lang w:eastAsia="ar-SA"/>
              </w:rPr>
              <w:t>Арендатор</w:t>
            </w:r>
          </w:p>
        </w:tc>
      </w:tr>
      <w:tr w:rsidR="00D339E2" w:rsidRPr="007D413F" w14:paraId="43C3D7D5" w14:textId="77777777" w:rsidTr="0050778A">
        <w:tc>
          <w:tcPr>
            <w:tcW w:w="5230" w:type="dxa"/>
          </w:tcPr>
          <w:p w14:paraId="2B5D5DE2" w14:textId="77777777" w:rsidR="00D339E2" w:rsidRPr="007D413F" w:rsidRDefault="00D339E2" w:rsidP="0050778A">
            <w:pPr>
              <w:rPr>
                <w:rFonts w:ascii="Times New Roman" w:hAnsi="Times New Roman" w:cs="Times New Roman"/>
                <w:lang w:eastAsia="ar-SA"/>
              </w:rPr>
            </w:pPr>
            <w:r w:rsidRPr="007D413F">
              <w:rPr>
                <w:rFonts w:ascii="Times New Roman" w:hAnsi="Times New Roman" w:cs="Times New Roman"/>
                <w:lang w:eastAsia="ar-SA"/>
              </w:rPr>
              <w:t>Генеральный директор</w:t>
            </w:r>
          </w:p>
        </w:tc>
        <w:tc>
          <w:tcPr>
            <w:tcW w:w="5230" w:type="dxa"/>
          </w:tcPr>
          <w:p w14:paraId="37E7696A" w14:textId="0CF9B1CA" w:rsidR="00D339E2" w:rsidRPr="007D413F" w:rsidRDefault="00E0049A" w:rsidP="0050778A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___________</w:t>
            </w:r>
          </w:p>
        </w:tc>
      </w:tr>
      <w:tr w:rsidR="00D339E2" w:rsidRPr="007D413F" w14:paraId="768D6096" w14:textId="77777777" w:rsidTr="0050778A">
        <w:tc>
          <w:tcPr>
            <w:tcW w:w="5230" w:type="dxa"/>
          </w:tcPr>
          <w:p w14:paraId="2DF1D2C0" w14:textId="77777777" w:rsidR="00D70AE1" w:rsidRDefault="00D70AE1" w:rsidP="0050778A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4B3BD56E" w14:textId="77777777" w:rsidR="00D339E2" w:rsidRPr="007D413F" w:rsidRDefault="00D339E2" w:rsidP="0050778A">
            <w:pPr>
              <w:rPr>
                <w:rFonts w:ascii="Times New Roman" w:hAnsi="Times New Roman" w:cs="Times New Roman"/>
                <w:lang w:eastAsia="ar-SA"/>
              </w:rPr>
            </w:pPr>
            <w:r w:rsidRPr="007D413F">
              <w:rPr>
                <w:rFonts w:ascii="Times New Roman" w:hAnsi="Times New Roman" w:cs="Times New Roman"/>
                <w:lang w:eastAsia="ar-SA"/>
              </w:rPr>
              <w:t>______________ Журавлев В.В.</w:t>
            </w:r>
          </w:p>
        </w:tc>
        <w:tc>
          <w:tcPr>
            <w:tcW w:w="5230" w:type="dxa"/>
          </w:tcPr>
          <w:p w14:paraId="312EEB63" w14:textId="77777777" w:rsidR="00D70AE1" w:rsidRDefault="00D70AE1" w:rsidP="0050778A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5177A8A3" w14:textId="01E31719" w:rsidR="00D339E2" w:rsidRPr="007D413F" w:rsidRDefault="007D413F" w:rsidP="00E0049A">
            <w:pPr>
              <w:rPr>
                <w:rFonts w:ascii="Times New Roman" w:hAnsi="Times New Roman" w:cs="Times New Roman"/>
                <w:lang w:eastAsia="ar-SA"/>
              </w:rPr>
            </w:pPr>
            <w:r w:rsidRPr="007D413F">
              <w:rPr>
                <w:rFonts w:ascii="Times New Roman" w:hAnsi="Times New Roman" w:cs="Times New Roman"/>
                <w:lang w:eastAsia="ar-SA"/>
              </w:rPr>
              <w:t xml:space="preserve">______________ </w:t>
            </w:r>
            <w:r w:rsidR="00E0049A">
              <w:rPr>
                <w:rFonts w:ascii="Times New Roman" w:hAnsi="Times New Roman" w:cs="Times New Roman"/>
                <w:lang w:eastAsia="ar-SA"/>
              </w:rPr>
              <w:t>______</w:t>
            </w:r>
            <w:r w:rsidRPr="007D413F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E0049A">
              <w:rPr>
                <w:rFonts w:ascii="Times New Roman" w:hAnsi="Times New Roman" w:cs="Times New Roman"/>
                <w:lang w:eastAsia="ar-SA"/>
              </w:rPr>
              <w:t>__</w:t>
            </w:r>
          </w:p>
        </w:tc>
      </w:tr>
    </w:tbl>
    <w:p w14:paraId="683BB81C" w14:textId="77BFC3DA" w:rsidR="004C40AA" w:rsidRPr="007D413F" w:rsidRDefault="004C40AA">
      <w:pP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F7C91CF" w14:textId="77777777" w:rsidR="00E31CCE" w:rsidRPr="007D413F" w:rsidRDefault="00E31CCE" w:rsidP="00155A74">
      <w:pPr>
        <w:pStyle w:val="1"/>
        <w:numPr>
          <w:ilvl w:val="0"/>
          <w:numId w:val="0"/>
        </w:numPr>
        <w:tabs>
          <w:tab w:val="left" w:pos="0"/>
        </w:tabs>
        <w:spacing w:before="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0E5F23B" w14:textId="77777777" w:rsidR="00706046" w:rsidRDefault="00706046" w:rsidP="00706046">
      <w:pPr>
        <w:rPr>
          <w:lang w:eastAsia="ar-SA"/>
        </w:rPr>
      </w:pPr>
    </w:p>
    <w:p w14:paraId="708AAB61" w14:textId="77777777" w:rsidR="00706046" w:rsidRDefault="00706046" w:rsidP="00706046">
      <w:pPr>
        <w:rPr>
          <w:lang w:eastAsia="ar-SA"/>
        </w:rPr>
      </w:pPr>
    </w:p>
    <w:p w14:paraId="12DDA24D" w14:textId="77777777" w:rsidR="00706046" w:rsidRDefault="00706046" w:rsidP="00706046">
      <w:pPr>
        <w:rPr>
          <w:lang w:eastAsia="ar-SA"/>
        </w:rPr>
      </w:pPr>
    </w:p>
    <w:p w14:paraId="5BA81367" w14:textId="77777777" w:rsidR="00706046" w:rsidRDefault="00706046" w:rsidP="00706046">
      <w:pPr>
        <w:rPr>
          <w:lang w:eastAsia="ar-SA"/>
        </w:rPr>
      </w:pPr>
    </w:p>
    <w:p w14:paraId="59FD2F6E" w14:textId="77777777" w:rsidR="00706046" w:rsidRDefault="00706046" w:rsidP="00706046">
      <w:pPr>
        <w:rPr>
          <w:lang w:eastAsia="ar-SA"/>
        </w:rPr>
      </w:pPr>
    </w:p>
    <w:p w14:paraId="61118712" w14:textId="77777777" w:rsidR="00706046" w:rsidRPr="00706046" w:rsidRDefault="00706046" w:rsidP="00706046">
      <w:pPr>
        <w:rPr>
          <w:lang w:eastAsia="ar-SA"/>
        </w:rPr>
      </w:pPr>
    </w:p>
    <w:p w14:paraId="3585CD33" w14:textId="77777777" w:rsidR="004C40AA" w:rsidRDefault="004C40AA" w:rsidP="00E31CCE">
      <w:pPr>
        <w:pStyle w:val="1"/>
        <w:numPr>
          <w:ilvl w:val="0"/>
          <w:numId w:val="0"/>
        </w:numPr>
        <w:tabs>
          <w:tab w:val="left" w:pos="0"/>
        </w:tabs>
        <w:spacing w:before="0" w:line="276" w:lineRule="auto"/>
        <w:ind w:left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B2AF1D1" w14:textId="77777777" w:rsidR="003F4E60" w:rsidRDefault="00E31CCE" w:rsidP="00E31CCE">
      <w:pPr>
        <w:pStyle w:val="1"/>
        <w:numPr>
          <w:ilvl w:val="0"/>
          <w:numId w:val="0"/>
        </w:numPr>
        <w:tabs>
          <w:tab w:val="left" w:pos="0"/>
        </w:tabs>
        <w:spacing w:before="0" w:line="276" w:lineRule="auto"/>
        <w:ind w:left="709"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3F4E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Приложение №3 </w:t>
      </w:r>
    </w:p>
    <w:p w14:paraId="061BACAA" w14:textId="470FE144" w:rsidR="00E31CCE" w:rsidRPr="003F4E60" w:rsidRDefault="00E31CCE" w:rsidP="00E31CCE">
      <w:pPr>
        <w:pStyle w:val="1"/>
        <w:numPr>
          <w:ilvl w:val="0"/>
          <w:numId w:val="0"/>
        </w:numPr>
        <w:tabs>
          <w:tab w:val="left" w:pos="0"/>
        </w:tabs>
        <w:spacing w:before="0" w:line="276" w:lineRule="auto"/>
        <w:ind w:left="709"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3F4E6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к Договору №</w:t>
      </w:r>
      <w:r w:rsidR="00226A48" w:rsidRPr="00226A48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ВГ-1118/12/24АК от 25.12.2024</w:t>
      </w:r>
    </w:p>
    <w:p w14:paraId="6EBB9A65" w14:textId="77777777" w:rsidR="00E31CCE" w:rsidRPr="008C6190" w:rsidRDefault="00E31CCE" w:rsidP="00E31CCE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E1F0E14" w14:textId="77777777" w:rsidR="00E31CCE" w:rsidRDefault="00E31CCE" w:rsidP="00706046">
      <w:pPr>
        <w:pStyle w:val="1"/>
        <w:numPr>
          <w:ilvl w:val="0"/>
          <w:numId w:val="0"/>
        </w:numPr>
        <w:spacing w:before="0" w:line="276" w:lineRule="auto"/>
        <w:ind w:left="540" w:hanging="5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4815416" w14:textId="3C06C22A" w:rsidR="00706046" w:rsidRPr="0031725F" w:rsidRDefault="00706046" w:rsidP="0031725F">
      <w:pPr>
        <w:pStyle w:val="1"/>
        <w:numPr>
          <w:ilvl w:val="0"/>
          <w:numId w:val="0"/>
        </w:numPr>
        <w:spacing w:before="0" w:line="276" w:lineRule="auto"/>
        <w:ind w:left="106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Тарифы  Арендодателя </w:t>
      </w:r>
    </w:p>
    <w:p w14:paraId="4DBA09C5" w14:textId="77777777" w:rsidR="00E31CCE" w:rsidRPr="008C6190" w:rsidRDefault="00E31CCE" w:rsidP="00706046">
      <w:pPr>
        <w:pStyle w:val="1"/>
        <w:numPr>
          <w:ilvl w:val="0"/>
          <w:numId w:val="0"/>
        </w:numPr>
        <w:spacing w:before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8424" w:type="dxa"/>
        <w:tblInd w:w="1069" w:type="dxa"/>
        <w:tblLook w:val="04A0" w:firstRow="1" w:lastRow="0" w:firstColumn="1" w:lastColumn="0" w:noHBand="0" w:noVBand="1"/>
      </w:tblPr>
      <w:tblGrid>
        <w:gridCol w:w="504"/>
        <w:gridCol w:w="4936"/>
        <w:gridCol w:w="2984"/>
      </w:tblGrid>
      <w:tr w:rsidR="00E31CCE" w14:paraId="3821A5CC" w14:textId="77777777" w:rsidTr="00D339E2">
        <w:trPr>
          <w:trHeight w:val="286"/>
        </w:trPr>
        <w:tc>
          <w:tcPr>
            <w:tcW w:w="504" w:type="dxa"/>
          </w:tcPr>
          <w:p w14:paraId="7515B1D1" w14:textId="77777777" w:rsidR="00E31CCE" w:rsidRPr="00114A33" w:rsidRDefault="00E31CCE" w:rsidP="00CC478A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4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4936" w:type="dxa"/>
          </w:tcPr>
          <w:p w14:paraId="5C53844D" w14:textId="3EC748AD" w:rsidR="00E31CCE" w:rsidRPr="00E726AA" w:rsidRDefault="00114A33" w:rsidP="00114A33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E726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</w:t>
            </w:r>
            <w:r w:rsidR="00CC478A" w:rsidRPr="00E726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ип Модуля </w:t>
            </w:r>
          </w:p>
        </w:tc>
        <w:tc>
          <w:tcPr>
            <w:tcW w:w="2984" w:type="dxa"/>
          </w:tcPr>
          <w:p w14:paraId="0B07750A" w14:textId="145B1686" w:rsidR="00E31CCE" w:rsidRPr="00E726AA" w:rsidRDefault="00D339E2" w:rsidP="0031725F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726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Цена </w:t>
            </w:r>
            <w:r w:rsidR="003172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рублях </w:t>
            </w:r>
            <w:r w:rsidRPr="00E726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 1 месяц (</w:t>
            </w:r>
            <w:r w:rsidR="0094283E" w:rsidRPr="009428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 28 до 31 дня в зависимости от месяца</w:t>
            </w:r>
            <w:r w:rsidRPr="00E726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3172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 НДС (</w:t>
            </w:r>
            <w:r w:rsidRPr="00E726A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20%)</w:t>
            </w:r>
            <w:r w:rsidR="003172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927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14A33" w14:paraId="31EB11C0" w14:textId="77777777" w:rsidTr="00D339E2">
        <w:trPr>
          <w:trHeight w:val="286"/>
        </w:trPr>
        <w:tc>
          <w:tcPr>
            <w:tcW w:w="504" w:type="dxa"/>
          </w:tcPr>
          <w:p w14:paraId="1AE08332" w14:textId="00CCABFA" w:rsidR="00114A33" w:rsidRPr="00114A33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4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36" w:type="dxa"/>
          </w:tcPr>
          <w:p w14:paraId="3215D438" w14:textId="2A57AE76" w:rsidR="00114A33" w:rsidRPr="00E726AA" w:rsidRDefault="00114A33" w:rsidP="00114A33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Ячейка в контейнере 1 м2</w:t>
            </w:r>
          </w:p>
        </w:tc>
        <w:tc>
          <w:tcPr>
            <w:tcW w:w="2984" w:type="dxa"/>
            <w:vAlign w:val="bottom"/>
          </w:tcPr>
          <w:p w14:paraId="0A7B2946" w14:textId="6546CEBF" w:rsidR="00114A33" w:rsidRPr="00E726AA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4A33" w14:paraId="424A1E9D" w14:textId="77777777" w:rsidTr="00D339E2">
        <w:trPr>
          <w:trHeight w:val="286"/>
        </w:trPr>
        <w:tc>
          <w:tcPr>
            <w:tcW w:w="504" w:type="dxa"/>
          </w:tcPr>
          <w:p w14:paraId="184E2110" w14:textId="46EE57C2" w:rsidR="00114A33" w:rsidRPr="00114A33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4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36" w:type="dxa"/>
          </w:tcPr>
          <w:p w14:paraId="08572C79" w14:textId="201E7358" w:rsidR="00114A33" w:rsidRPr="00E726AA" w:rsidRDefault="00114A33" w:rsidP="00114A33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Ячейка в контейнере 3,5 м2</w:t>
            </w:r>
          </w:p>
        </w:tc>
        <w:tc>
          <w:tcPr>
            <w:tcW w:w="2984" w:type="dxa"/>
            <w:vAlign w:val="bottom"/>
          </w:tcPr>
          <w:p w14:paraId="1351C047" w14:textId="6876554B" w:rsidR="00114A33" w:rsidRPr="00E726AA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4A33" w14:paraId="46677BBA" w14:textId="77777777" w:rsidTr="00D339E2">
        <w:trPr>
          <w:trHeight w:val="286"/>
        </w:trPr>
        <w:tc>
          <w:tcPr>
            <w:tcW w:w="504" w:type="dxa"/>
          </w:tcPr>
          <w:p w14:paraId="5E95E330" w14:textId="40A98153" w:rsidR="00114A33" w:rsidRPr="00114A33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4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936" w:type="dxa"/>
          </w:tcPr>
          <w:p w14:paraId="37399981" w14:textId="700E85E0" w:rsidR="00114A33" w:rsidRPr="00E726AA" w:rsidRDefault="00114A33" w:rsidP="00114A33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Ячейка в контейнере 5 м2</w:t>
            </w:r>
          </w:p>
        </w:tc>
        <w:tc>
          <w:tcPr>
            <w:tcW w:w="2984" w:type="dxa"/>
            <w:vAlign w:val="bottom"/>
          </w:tcPr>
          <w:p w14:paraId="37C2C760" w14:textId="1EB30B45" w:rsidR="00114A33" w:rsidRPr="00E726AA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4A33" w14:paraId="5D451C5B" w14:textId="77777777" w:rsidTr="00D339E2">
        <w:trPr>
          <w:trHeight w:val="305"/>
        </w:trPr>
        <w:tc>
          <w:tcPr>
            <w:tcW w:w="504" w:type="dxa"/>
          </w:tcPr>
          <w:p w14:paraId="139084A7" w14:textId="41D315E8" w:rsidR="00114A33" w:rsidRPr="00114A33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4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936" w:type="dxa"/>
          </w:tcPr>
          <w:p w14:paraId="2A3DC05A" w14:textId="4F94B7A4" w:rsidR="00114A33" w:rsidRPr="00E726AA" w:rsidRDefault="00114A33" w:rsidP="00114A33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E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Ячейка в контейнере 7,2 м2</w:t>
            </w:r>
          </w:p>
        </w:tc>
        <w:tc>
          <w:tcPr>
            <w:tcW w:w="2984" w:type="dxa"/>
            <w:vAlign w:val="bottom"/>
          </w:tcPr>
          <w:p w14:paraId="1E0913B1" w14:textId="55C4148E" w:rsidR="00114A33" w:rsidRPr="00E726AA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A33" w14:paraId="33427F65" w14:textId="77777777" w:rsidTr="00D339E2">
        <w:trPr>
          <w:trHeight w:val="286"/>
        </w:trPr>
        <w:tc>
          <w:tcPr>
            <w:tcW w:w="504" w:type="dxa"/>
          </w:tcPr>
          <w:p w14:paraId="3F5DAB98" w14:textId="59FC4D6E" w:rsidR="00114A33" w:rsidRPr="00114A33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4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936" w:type="dxa"/>
          </w:tcPr>
          <w:p w14:paraId="078CCC93" w14:textId="5F473867" w:rsidR="00114A33" w:rsidRPr="00E726AA" w:rsidRDefault="00114A33" w:rsidP="00114A33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Ячейка в контейнере 9,5 м2</w:t>
            </w:r>
          </w:p>
        </w:tc>
        <w:tc>
          <w:tcPr>
            <w:tcW w:w="2984" w:type="dxa"/>
            <w:vAlign w:val="bottom"/>
          </w:tcPr>
          <w:p w14:paraId="3F90DB86" w14:textId="5E557828" w:rsidR="00114A33" w:rsidRPr="00E726AA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A33" w14:paraId="4AF25381" w14:textId="77777777" w:rsidTr="00D339E2">
        <w:trPr>
          <w:trHeight w:val="286"/>
        </w:trPr>
        <w:tc>
          <w:tcPr>
            <w:tcW w:w="504" w:type="dxa"/>
          </w:tcPr>
          <w:p w14:paraId="191E05C2" w14:textId="3F33613C" w:rsidR="00114A33" w:rsidRPr="00114A33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4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4936" w:type="dxa"/>
          </w:tcPr>
          <w:p w14:paraId="2FCFA291" w14:textId="24548558" w:rsidR="00114A33" w:rsidRPr="00E726AA" w:rsidRDefault="00114A33" w:rsidP="00114A33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15 м2</w:t>
            </w:r>
          </w:p>
        </w:tc>
        <w:tc>
          <w:tcPr>
            <w:tcW w:w="2984" w:type="dxa"/>
            <w:vAlign w:val="bottom"/>
          </w:tcPr>
          <w:p w14:paraId="4B9C6C44" w14:textId="0FEF77F1" w:rsidR="00114A33" w:rsidRPr="00E726AA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A33" w14:paraId="64135E03" w14:textId="77777777" w:rsidTr="00D339E2">
        <w:trPr>
          <w:trHeight w:val="286"/>
        </w:trPr>
        <w:tc>
          <w:tcPr>
            <w:tcW w:w="504" w:type="dxa"/>
          </w:tcPr>
          <w:p w14:paraId="4D7A5DCB" w14:textId="31260055" w:rsidR="00114A33" w:rsidRPr="00114A33" w:rsidRDefault="00114A33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4A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4936" w:type="dxa"/>
          </w:tcPr>
          <w:p w14:paraId="6A6D1E18" w14:textId="74E147FA" w:rsidR="00114A33" w:rsidRPr="00E726AA" w:rsidRDefault="00114A33" w:rsidP="00114A33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30 м2</w:t>
            </w:r>
          </w:p>
        </w:tc>
        <w:tc>
          <w:tcPr>
            <w:tcW w:w="2984" w:type="dxa"/>
            <w:vAlign w:val="bottom"/>
          </w:tcPr>
          <w:p w14:paraId="77286764" w14:textId="70D9111E" w:rsidR="00495C6D" w:rsidRPr="00495C6D" w:rsidRDefault="00495C6D" w:rsidP="00495C6D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6A48" w14:paraId="185EDC74" w14:textId="77777777" w:rsidTr="00226A48">
        <w:trPr>
          <w:trHeight w:val="286"/>
        </w:trPr>
        <w:tc>
          <w:tcPr>
            <w:tcW w:w="504" w:type="dxa"/>
            <w:shd w:val="clear" w:color="auto" w:fill="auto"/>
          </w:tcPr>
          <w:p w14:paraId="6A331DCE" w14:textId="77777777" w:rsidR="00226A48" w:rsidRPr="00114A33" w:rsidRDefault="00226A48" w:rsidP="00114A33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36" w:type="dxa"/>
            <w:shd w:val="clear" w:color="auto" w:fill="auto"/>
          </w:tcPr>
          <w:p w14:paraId="460B57C7" w14:textId="77777777" w:rsidR="00226A48" w:rsidRPr="004E2166" w:rsidRDefault="00226A48" w:rsidP="00114A33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shd w:val="clear" w:color="auto" w:fill="auto"/>
            <w:vAlign w:val="bottom"/>
          </w:tcPr>
          <w:p w14:paraId="3C33555E" w14:textId="77777777" w:rsidR="00226A48" w:rsidRPr="00E726AA" w:rsidRDefault="00226A48" w:rsidP="00495C6D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AE1" w:rsidRPr="00032B6B" w14:paraId="118D9D84" w14:textId="77777777" w:rsidTr="00D70AE1">
        <w:trPr>
          <w:trHeight w:val="286"/>
        </w:trPr>
        <w:tc>
          <w:tcPr>
            <w:tcW w:w="8424" w:type="dxa"/>
            <w:gridSpan w:val="3"/>
          </w:tcPr>
          <w:p w14:paraId="70648544" w14:textId="3EEAF564" w:rsidR="00D70AE1" w:rsidRPr="00D70AE1" w:rsidRDefault="00D70AE1" w:rsidP="00592755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аренды за 1 (первый) месяц аренды составляет 50% от установленного за месяц Тарифа.</w:t>
            </w:r>
          </w:p>
        </w:tc>
      </w:tr>
      <w:tr w:rsidR="00D70AE1" w:rsidRPr="00032B6B" w14:paraId="122BF25B" w14:textId="77777777" w:rsidTr="00D70AE1">
        <w:trPr>
          <w:trHeight w:val="286"/>
        </w:trPr>
        <w:tc>
          <w:tcPr>
            <w:tcW w:w="8424" w:type="dxa"/>
            <w:gridSpan w:val="3"/>
          </w:tcPr>
          <w:p w14:paraId="3AFD537E" w14:textId="011B4744" w:rsidR="00D70AE1" w:rsidRPr="00D70AE1" w:rsidRDefault="00D70AE1" w:rsidP="00495C6D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Арендодатель вправе предоставить Арендатору скидку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36E0C994" w14:textId="06F85D2D" w:rsidR="00D70AE1" w:rsidRPr="00D70AE1" w:rsidRDefault="00D70AE1" w:rsidP="004B1834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- 10% при осуществлении Арендатором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предоплаты за 6 месяцев аренды;</w:t>
            </w:r>
          </w:p>
          <w:p w14:paraId="19E8E31B" w14:textId="0E7FE52F" w:rsidR="00D70AE1" w:rsidRPr="00D70AE1" w:rsidRDefault="00D70AE1" w:rsidP="004B1834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lang w:eastAsia="ru-RU"/>
              </w:rPr>
            </w:pPr>
            <w:r w:rsidRPr="00D7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- 20% при осуществлении Арендатором предоплаты за 12 месяцев аренды</w:t>
            </w:r>
            <w:r>
              <w:rPr>
                <w:lang w:eastAsia="ru-RU"/>
              </w:rPr>
              <w:t>.</w:t>
            </w:r>
          </w:p>
        </w:tc>
      </w:tr>
    </w:tbl>
    <w:p w14:paraId="560A8E80" w14:textId="77777777" w:rsidR="00E31CCE" w:rsidRPr="008C6190" w:rsidRDefault="00E31CCE" w:rsidP="00E31CCE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E09B68A" w14:textId="77777777" w:rsidR="00E31CCE" w:rsidRPr="008C6190" w:rsidRDefault="00E31CCE" w:rsidP="00E31CCE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5ACB782" w14:textId="77777777" w:rsidR="00E31CCE" w:rsidRPr="008C6190" w:rsidRDefault="00E31CCE" w:rsidP="00E31CCE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E08B4F1" w14:textId="77777777" w:rsidR="00E31CCE" w:rsidRPr="008C6190" w:rsidRDefault="00E31CCE" w:rsidP="00E31CCE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125CAA" w14:textId="77777777" w:rsidR="00E31CCE" w:rsidRPr="008C6190" w:rsidRDefault="00E31CCE" w:rsidP="00592755">
      <w:pPr>
        <w:pStyle w:val="1"/>
        <w:numPr>
          <w:ilvl w:val="0"/>
          <w:numId w:val="0"/>
        </w:numPr>
        <w:spacing w:before="0" w:line="276" w:lineRule="auto"/>
        <w:ind w:left="540" w:hanging="54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Ind w:w="1069" w:type="dxa"/>
        <w:tblLook w:val="04A0" w:firstRow="1" w:lastRow="0" w:firstColumn="1" w:lastColumn="0" w:noHBand="0" w:noVBand="1"/>
      </w:tblPr>
      <w:tblGrid>
        <w:gridCol w:w="4697"/>
        <w:gridCol w:w="4673"/>
      </w:tblGrid>
      <w:tr w:rsidR="00E31CCE" w14:paraId="246C7801" w14:textId="77777777" w:rsidTr="004C40AA">
        <w:trPr>
          <w:trHeight w:val="256"/>
        </w:trPr>
        <w:tc>
          <w:tcPr>
            <w:tcW w:w="4697" w:type="dxa"/>
          </w:tcPr>
          <w:p w14:paraId="3E79BACD" w14:textId="77777777" w:rsidR="00E31CCE" w:rsidRDefault="00E31CCE" w:rsidP="00CC478A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2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Арендодатель:</w:t>
            </w:r>
          </w:p>
        </w:tc>
        <w:tc>
          <w:tcPr>
            <w:tcW w:w="4673" w:type="dxa"/>
          </w:tcPr>
          <w:p w14:paraId="5F002A87" w14:textId="77777777" w:rsidR="00E31CCE" w:rsidRDefault="00E31CCE" w:rsidP="00CC478A">
            <w:pPr>
              <w:pStyle w:val="1"/>
              <w:numPr>
                <w:ilvl w:val="0"/>
                <w:numId w:val="0"/>
              </w:numPr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2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Арендатор:</w:t>
            </w:r>
          </w:p>
        </w:tc>
      </w:tr>
      <w:tr w:rsidR="00E31CCE" w14:paraId="343D6009" w14:textId="77777777" w:rsidTr="004C40AA">
        <w:trPr>
          <w:trHeight w:val="5606"/>
        </w:trPr>
        <w:tc>
          <w:tcPr>
            <w:tcW w:w="4697" w:type="dxa"/>
          </w:tcPr>
          <w:p w14:paraId="7044749C" w14:textId="77777777" w:rsidR="00E31CCE" w:rsidRPr="00B3657E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ООО </w:t>
            </w:r>
            <w:r w:rsidRPr="0038122F">
              <w:rPr>
                <w:b/>
                <w:sz w:val="20"/>
                <w:lang w:eastAsia="en-US"/>
              </w:rPr>
              <w:t>«Втормет-Гарант»</w:t>
            </w:r>
          </w:p>
          <w:p w14:paraId="0D3A71FF" w14:textId="77777777" w:rsidR="00E31CCE" w:rsidRPr="00B3657E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Юридический адрес:119049, г. Москва, вн.тер.г. муниципальный округ Замоскворечье, </w:t>
            </w:r>
          </w:p>
          <w:p w14:paraId="1633F7B7" w14:textId="77777777" w:rsidR="00E31CCE" w:rsidRPr="00B3657E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пер 1-й Добрынинский, д. 19 стр.6, помещ. 2/П</w:t>
            </w:r>
          </w:p>
          <w:p w14:paraId="62B2E42C" w14:textId="77777777" w:rsidR="00E31CCE" w:rsidRPr="00B3657E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Почтовый адрес 109456, г. Москва, Рязанский проспект, дом 75, корпус 4</w:t>
            </w:r>
          </w:p>
          <w:p w14:paraId="03E84AC6" w14:textId="77777777" w:rsidR="00E31CCE" w:rsidRPr="00B3657E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ИНН 7721762784 </w:t>
            </w:r>
          </w:p>
          <w:p w14:paraId="018938CB" w14:textId="77777777" w:rsidR="00E31CCE" w:rsidRPr="00B3657E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КПП 770501001</w:t>
            </w:r>
          </w:p>
          <w:p w14:paraId="08547354" w14:textId="77777777" w:rsidR="00E31CCE" w:rsidRPr="00B3657E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ОГРН 1127746531956</w:t>
            </w:r>
          </w:p>
          <w:p w14:paraId="2AD91E1B" w14:textId="77777777" w:rsidR="00E31CCE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ОКПО 09948982</w:t>
            </w:r>
          </w:p>
          <w:p w14:paraId="56FA0F51" w14:textId="0500FDD6" w:rsidR="009F42BA" w:rsidRDefault="009F42BA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9F42BA">
              <w:rPr>
                <w:bCs/>
                <w:sz w:val="20"/>
                <w:lang w:eastAsia="en-US"/>
              </w:rPr>
              <w:t>Банковские реквизиты:</w:t>
            </w:r>
          </w:p>
          <w:p w14:paraId="430E2BA7" w14:textId="6282276D" w:rsidR="009F42BA" w:rsidRDefault="009F42BA" w:rsidP="009F42B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A901D4">
              <w:rPr>
                <w:bCs/>
                <w:sz w:val="20"/>
                <w:lang w:eastAsia="en-US"/>
              </w:rPr>
              <w:t>р/с № 40702810212010652729</w:t>
            </w:r>
          </w:p>
          <w:p w14:paraId="0B0C8D2F" w14:textId="1687371A" w:rsidR="009F42BA" w:rsidRPr="00A901D4" w:rsidRDefault="009F42BA" w:rsidP="009F42B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9F42BA">
              <w:rPr>
                <w:bCs/>
                <w:sz w:val="20"/>
                <w:lang w:eastAsia="en-US"/>
              </w:rPr>
              <w:t>Филиал «Корпоративный» ПАО «Совкомбанк»</w:t>
            </w:r>
          </w:p>
          <w:p w14:paraId="11AD813C" w14:textId="77777777" w:rsidR="009F42BA" w:rsidRPr="00A901D4" w:rsidRDefault="009F42BA" w:rsidP="009F42B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A901D4">
              <w:rPr>
                <w:bCs/>
                <w:sz w:val="20"/>
                <w:lang w:eastAsia="en-US"/>
              </w:rPr>
              <w:t>БИК 044525360</w:t>
            </w:r>
          </w:p>
          <w:p w14:paraId="48438CEC" w14:textId="77777777" w:rsidR="009F42BA" w:rsidRPr="00A901D4" w:rsidRDefault="009F42BA" w:rsidP="009F42B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A901D4">
              <w:rPr>
                <w:bCs/>
                <w:sz w:val="20"/>
                <w:lang w:eastAsia="en-US"/>
              </w:rPr>
              <w:t>к/с 30101810445250000360</w:t>
            </w:r>
          </w:p>
          <w:p w14:paraId="3FA4621E" w14:textId="77777777" w:rsidR="00E31CCE" w:rsidRPr="00E0049A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val="en-US" w:eastAsia="en-US"/>
              </w:rPr>
              <w:t>E</w:t>
            </w:r>
            <w:r w:rsidRPr="00E0049A">
              <w:rPr>
                <w:bCs/>
                <w:sz w:val="20"/>
                <w:lang w:eastAsia="en-US"/>
              </w:rPr>
              <w:t>-</w:t>
            </w:r>
            <w:r w:rsidRPr="00B3657E">
              <w:rPr>
                <w:bCs/>
                <w:sz w:val="20"/>
                <w:lang w:val="en-US" w:eastAsia="en-US"/>
              </w:rPr>
              <w:t>mail</w:t>
            </w:r>
            <w:r w:rsidRPr="00E0049A">
              <w:rPr>
                <w:bCs/>
                <w:sz w:val="20"/>
                <w:lang w:eastAsia="en-US"/>
              </w:rPr>
              <w:t xml:space="preserve">: </w:t>
            </w:r>
            <w:hyperlink r:id="rId12" w:history="1">
              <w:r w:rsidRPr="00B3657E">
                <w:rPr>
                  <w:rStyle w:val="a4"/>
                  <w:bCs/>
                  <w:sz w:val="20"/>
                  <w:lang w:val="en-US" w:eastAsia="en-US"/>
                </w:rPr>
                <w:t>info</w:t>
              </w:r>
              <w:r w:rsidRPr="00E0049A">
                <w:rPr>
                  <w:rStyle w:val="a4"/>
                  <w:bCs/>
                  <w:sz w:val="20"/>
                  <w:lang w:eastAsia="en-US"/>
                </w:rPr>
                <w:t>@</w:t>
              </w:r>
              <w:r w:rsidRPr="00B3657E">
                <w:rPr>
                  <w:rStyle w:val="a4"/>
                  <w:bCs/>
                  <w:sz w:val="20"/>
                  <w:lang w:val="en-US" w:eastAsia="en-US"/>
                </w:rPr>
                <w:t>gc</w:t>
              </w:r>
              <w:r w:rsidRPr="00E0049A">
                <w:rPr>
                  <w:rStyle w:val="a4"/>
                  <w:bCs/>
                  <w:sz w:val="20"/>
                  <w:lang w:eastAsia="en-US"/>
                </w:rPr>
                <w:t>-</w:t>
              </w:r>
              <w:r w:rsidRPr="00B3657E">
                <w:rPr>
                  <w:rStyle w:val="a4"/>
                  <w:bCs/>
                  <w:sz w:val="20"/>
                  <w:lang w:val="en-US" w:eastAsia="en-US"/>
                </w:rPr>
                <w:t>vtormet</w:t>
              </w:r>
              <w:r w:rsidRPr="00E0049A">
                <w:rPr>
                  <w:rStyle w:val="a4"/>
                  <w:bCs/>
                  <w:sz w:val="20"/>
                  <w:lang w:eastAsia="en-US"/>
                </w:rPr>
                <w:t>.</w:t>
              </w:r>
              <w:r w:rsidRPr="00B3657E">
                <w:rPr>
                  <w:rStyle w:val="a4"/>
                  <w:bCs/>
                  <w:sz w:val="20"/>
                  <w:lang w:val="en-US" w:eastAsia="en-US"/>
                </w:rPr>
                <w:t>ru</w:t>
              </w:r>
            </w:hyperlink>
          </w:p>
          <w:p w14:paraId="0C94F0BE" w14:textId="78B05078" w:rsidR="00226A48" w:rsidRPr="00EA2A47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sz w:val="20"/>
              </w:rPr>
            </w:pPr>
            <w:r w:rsidRPr="00B3657E">
              <w:rPr>
                <w:bCs/>
                <w:sz w:val="20"/>
                <w:lang w:eastAsia="en-US"/>
              </w:rPr>
              <w:t xml:space="preserve">Тел.  </w:t>
            </w:r>
            <w:r w:rsidRPr="00B3657E">
              <w:rPr>
                <w:sz w:val="20"/>
              </w:rPr>
              <w:t>+7  (499) 650-54-76</w:t>
            </w:r>
          </w:p>
          <w:p w14:paraId="7666E907" w14:textId="77777777" w:rsidR="00E31CCE" w:rsidRPr="00B3657E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B3657E">
              <w:rPr>
                <w:b/>
                <w:sz w:val="20"/>
                <w:lang w:eastAsia="en-US"/>
              </w:rPr>
              <w:t>Генеральный директор</w:t>
            </w:r>
          </w:p>
          <w:p w14:paraId="6506A1C9" w14:textId="77777777" w:rsidR="00E31CCE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</w:p>
          <w:p w14:paraId="28BF3F7F" w14:textId="77777777" w:rsidR="00D339E2" w:rsidRPr="00B3657E" w:rsidRDefault="00D339E2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</w:p>
          <w:p w14:paraId="4A7979C1" w14:textId="77777777" w:rsidR="00E31CCE" w:rsidRDefault="00E31CCE" w:rsidP="00CC478A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sz w:val="20"/>
              </w:rPr>
            </w:pPr>
            <w:r w:rsidRPr="00B3657E">
              <w:rPr>
                <w:b/>
                <w:sz w:val="20"/>
                <w:lang w:eastAsia="en-US"/>
              </w:rPr>
              <w:t>_________________________ В.В. Журавлев</w:t>
            </w:r>
          </w:p>
        </w:tc>
        <w:tc>
          <w:tcPr>
            <w:tcW w:w="4673" w:type="dxa"/>
          </w:tcPr>
          <w:p w14:paraId="00828BDC" w14:textId="402C25BB" w:rsidR="00003A0C" w:rsidRPr="00B3657E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B3657E">
              <w:rPr>
                <w:b/>
                <w:sz w:val="20"/>
                <w:lang w:eastAsia="en-US"/>
              </w:rPr>
              <w:t>ООО «</w:t>
            </w:r>
            <w:r>
              <w:rPr>
                <w:b/>
                <w:sz w:val="20"/>
                <w:lang w:eastAsia="en-US"/>
              </w:rPr>
              <w:t>АСП</w:t>
            </w:r>
            <w:r w:rsidRPr="00B3657E">
              <w:rPr>
                <w:b/>
                <w:sz w:val="20"/>
                <w:lang w:eastAsia="en-US"/>
              </w:rPr>
              <w:t>»</w:t>
            </w:r>
          </w:p>
          <w:p w14:paraId="2B3C2C59" w14:textId="171973EF" w:rsidR="00003A0C" w:rsidRPr="00B3657E" w:rsidRDefault="00003A0C" w:rsidP="00003A0C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Юридический адрес: </w:t>
            </w:r>
            <w:r w:rsidR="00E0049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</w:t>
            </w:r>
          </w:p>
          <w:p w14:paraId="3E7E24DD" w14:textId="064E3A8A" w:rsidR="00003A0C" w:rsidRPr="00B3657E" w:rsidRDefault="00003A0C" w:rsidP="00003A0C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Почтовый адрес: </w:t>
            </w:r>
            <w:r w:rsidR="00E0049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</w:t>
            </w:r>
          </w:p>
          <w:p w14:paraId="08590B44" w14:textId="60ADC09B" w:rsidR="00003A0C" w:rsidRPr="00B3657E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ИНН</w:t>
            </w:r>
            <w:r w:rsidRPr="00251660">
              <w:rPr>
                <w:rFonts w:asciiTheme="minorHAnsi" w:eastAsiaTheme="minorHAnsi" w:hAnsiTheme="minorHAnsi" w:cstheme="minorBid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E0049A">
              <w:rPr>
                <w:bCs/>
                <w:sz w:val="20"/>
                <w:lang w:eastAsia="en-US"/>
              </w:rPr>
              <w:t>_________</w:t>
            </w:r>
          </w:p>
          <w:p w14:paraId="5B11EABF" w14:textId="267D7BC8" w:rsidR="00003A0C" w:rsidRPr="00B3657E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КПП</w:t>
            </w:r>
            <w:r>
              <w:rPr>
                <w:bCs/>
                <w:sz w:val="20"/>
                <w:lang w:eastAsia="en-US"/>
              </w:rPr>
              <w:t xml:space="preserve"> </w:t>
            </w:r>
            <w:r w:rsidR="00E0049A">
              <w:rPr>
                <w:bCs/>
                <w:sz w:val="20"/>
                <w:lang w:eastAsia="en-US"/>
              </w:rPr>
              <w:t>__________</w:t>
            </w:r>
          </w:p>
          <w:p w14:paraId="59678052" w14:textId="2C6DDADB" w:rsidR="00003A0C" w:rsidRPr="00B3657E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ОГРН </w:t>
            </w:r>
            <w:r w:rsidR="00E0049A">
              <w:rPr>
                <w:bCs/>
                <w:sz w:val="20"/>
                <w:lang w:eastAsia="en-US"/>
              </w:rPr>
              <w:t>_____________</w:t>
            </w:r>
          </w:p>
          <w:p w14:paraId="72B2A8F2" w14:textId="3A11BE02" w:rsidR="00003A0C" w:rsidRPr="00B3657E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ОКПО </w:t>
            </w:r>
            <w:r w:rsidR="00E0049A">
              <w:rPr>
                <w:bCs/>
                <w:sz w:val="20"/>
                <w:lang w:eastAsia="en-US"/>
              </w:rPr>
              <w:t>____________</w:t>
            </w:r>
          </w:p>
          <w:p w14:paraId="4B083FFA" w14:textId="77777777" w:rsidR="00003A0C" w:rsidRPr="00B3657E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Банковские реквизиты:</w:t>
            </w:r>
          </w:p>
          <w:p w14:paraId="168B4199" w14:textId="64ADE0FE" w:rsidR="00003A0C" w:rsidRPr="00B3657E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р/c </w:t>
            </w:r>
            <w:r w:rsidR="00E0049A">
              <w:rPr>
                <w:bCs/>
                <w:sz w:val="20"/>
                <w:lang w:eastAsia="en-US"/>
              </w:rPr>
              <w:t>_______________</w:t>
            </w:r>
          </w:p>
          <w:p w14:paraId="77605402" w14:textId="29A2AFEE" w:rsidR="00003A0C" w:rsidRPr="00B3657E" w:rsidRDefault="00E0049A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__________________</w:t>
            </w:r>
          </w:p>
          <w:p w14:paraId="4583D13B" w14:textId="1E427AB0" w:rsidR="00003A0C" w:rsidRPr="00B3657E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к/с </w:t>
            </w:r>
            <w:r w:rsidR="00E0049A">
              <w:rPr>
                <w:bCs/>
                <w:sz w:val="20"/>
                <w:lang w:eastAsia="en-US"/>
              </w:rPr>
              <w:t>_____________</w:t>
            </w:r>
          </w:p>
          <w:p w14:paraId="6CFE8BB0" w14:textId="3F23D100" w:rsidR="00003A0C" w:rsidRPr="00B3657E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БИК </w:t>
            </w:r>
            <w:r w:rsidR="00E0049A">
              <w:rPr>
                <w:bCs/>
                <w:sz w:val="20"/>
                <w:lang w:eastAsia="en-US"/>
              </w:rPr>
              <w:t>____________</w:t>
            </w:r>
          </w:p>
          <w:p w14:paraId="7C41D52C" w14:textId="28A9220B" w:rsidR="00003A0C" w:rsidRPr="00E0049A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 xml:space="preserve">Электронная почта: </w:t>
            </w:r>
            <w:r w:rsidR="00E0049A">
              <w:rPr>
                <w:bCs/>
                <w:sz w:val="20"/>
                <w:lang w:eastAsia="en-US"/>
              </w:rPr>
              <w:t>___________</w:t>
            </w:r>
          </w:p>
          <w:p w14:paraId="049BEB1B" w14:textId="7D1A1FC7" w:rsidR="00003A0C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 w:rsidRPr="00B3657E">
              <w:rPr>
                <w:bCs/>
                <w:sz w:val="20"/>
                <w:lang w:eastAsia="en-US"/>
              </w:rPr>
              <w:t>Тел.:</w:t>
            </w:r>
            <w:r w:rsidR="00E0049A">
              <w:rPr>
                <w:bCs/>
                <w:sz w:val="20"/>
                <w:lang w:eastAsia="en-US"/>
              </w:rPr>
              <w:t>_________________</w:t>
            </w:r>
          </w:p>
          <w:p w14:paraId="23FBC3D8" w14:textId="77777777" w:rsidR="00226A48" w:rsidRPr="00B3657E" w:rsidRDefault="00226A48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</w:p>
          <w:p w14:paraId="2B0C52D4" w14:textId="77777777" w:rsidR="00E0049A" w:rsidRDefault="00E0049A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</w:p>
          <w:p w14:paraId="6C97107F" w14:textId="3E179DC5" w:rsidR="00003A0C" w:rsidRPr="00B3657E" w:rsidRDefault="00E0049A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_______________</w:t>
            </w:r>
          </w:p>
          <w:p w14:paraId="7A60BFFC" w14:textId="77777777" w:rsidR="00003A0C" w:rsidRPr="00B3657E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</w:p>
          <w:p w14:paraId="6CB21D75" w14:textId="77777777" w:rsidR="00003A0C" w:rsidRPr="00B3657E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Cs/>
                <w:sz w:val="20"/>
                <w:lang w:eastAsia="en-US"/>
              </w:rPr>
            </w:pPr>
          </w:p>
          <w:p w14:paraId="69806DF7" w14:textId="16DA4B3D" w:rsidR="00003A0C" w:rsidRPr="00226A48" w:rsidRDefault="00003A0C" w:rsidP="00003A0C">
            <w:pPr>
              <w:pStyle w:val="a5"/>
              <w:widowControl w:val="0"/>
              <w:tabs>
                <w:tab w:val="left" w:pos="1134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226A48">
              <w:rPr>
                <w:b/>
                <w:sz w:val="20"/>
                <w:lang w:eastAsia="en-US"/>
              </w:rPr>
              <w:t xml:space="preserve">_____________________ </w:t>
            </w:r>
            <w:r w:rsidR="00E0049A">
              <w:rPr>
                <w:b/>
                <w:lang w:eastAsia="ar-SA"/>
              </w:rPr>
              <w:t>/_________</w:t>
            </w:r>
          </w:p>
          <w:p w14:paraId="405C6938" w14:textId="7F0799EF" w:rsidR="00E31CCE" w:rsidRDefault="00003A0C" w:rsidP="00003A0C">
            <w:pPr>
              <w:pStyle w:val="1"/>
              <w:numPr>
                <w:ilvl w:val="0"/>
                <w:numId w:val="5"/>
              </w:numPr>
              <w:tabs>
                <w:tab w:val="left" w:pos="0"/>
              </w:tabs>
              <w:spacing w:before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7E">
              <w:rPr>
                <w:b/>
                <w:sz w:val="20"/>
                <w:lang w:eastAsia="en-US"/>
              </w:rPr>
              <w:t xml:space="preserve"> </w:t>
            </w:r>
          </w:p>
        </w:tc>
      </w:tr>
    </w:tbl>
    <w:p w14:paraId="149D113D" w14:textId="77777777" w:rsidR="00E31CCE" w:rsidRPr="008C6190" w:rsidRDefault="00E31CCE" w:rsidP="00E31CCE">
      <w:pPr>
        <w:pStyle w:val="1"/>
        <w:numPr>
          <w:ilvl w:val="0"/>
          <w:numId w:val="5"/>
        </w:numPr>
        <w:tabs>
          <w:tab w:val="left" w:pos="0"/>
        </w:tabs>
        <w:spacing w:before="0" w:line="276" w:lineRule="auto"/>
        <w:ind w:left="1069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277ED1" w14:textId="6103B037" w:rsidR="00B3657E" w:rsidRDefault="00B3657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2B92D64" w14:textId="77777777" w:rsidR="00D70AE1" w:rsidRDefault="00D70AE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F851955" w14:textId="77777777" w:rsidR="00E0049A" w:rsidRDefault="00E0049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6E99742" w14:textId="4A28FFFB" w:rsidR="00FF42BE" w:rsidRPr="00FF42BE" w:rsidRDefault="004C40AA" w:rsidP="008815B0">
      <w:pPr>
        <w:tabs>
          <w:tab w:val="left" w:pos="6413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F42B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8815B0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3517" w:rsidRPr="00FF42BE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№4 </w:t>
      </w:r>
    </w:p>
    <w:p w14:paraId="017B3291" w14:textId="07D0B3E1" w:rsidR="00943517" w:rsidRPr="00FF42BE" w:rsidRDefault="00FF42BE" w:rsidP="008815B0">
      <w:pPr>
        <w:tabs>
          <w:tab w:val="left" w:pos="6413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F42B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943517" w:rsidRPr="00FF42BE">
        <w:rPr>
          <w:rFonts w:ascii="Times New Roman" w:hAnsi="Times New Roman" w:cs="Times New Roman"/>
          <w:b/>
          <w:bCs/>
          <w:sz w:val="20"/>
          <w:szCs w:val="20"/>
        </w:rPr>
        <w:t xml:space="preserve">к Договору </w:t>
      </w:r>
      <w:r w:rsidR="00226A48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E0049A">
        <w:rPr>
          <w:rFonts w:ascii="Times New Roman" w:hAnsi="Times New Roman" w:cs="Times New Roman"/>
          <w:b/>
          <w:bCs/>
          <w:sz w:val="20"/>
          <w:szCs w:val="20"/>
        </w:rPr>
        <w:t>____________</w:t>
      </w:r>
      <w:r w:rsidR="00226A48"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  <w:r w:rsidR="00E0049A">
        <w:rPr>
          <w:rFonts w:ascii="Times New Roman" w:hAnsi="Times New Roman" w:cs="Times New Roman"/>
          <w:b/>
          <w:bCs/>
          <w:sz w:val="20"/>
          <w:szCs w:val="20"/>
        </w:rPr>
        <w:t>___________</w:t>
      </w:r>
    </w:p>
    <w:p w14:paraId="6AD910CE" w14:textId="77777777" w:rsidR="00FF42BE" w:rsidRDefault="00FF42BE" w:rsidP="004C40AA">
      <w:pPr>
        <w:pStyle w:val="a5"/>
        <w:spacing w:before="50"/>
        <w:ind w:left="155" w:right="573"/>
        <w:jc w:val="center"/>
      </w:pPr>
      <w:bookmarkStart w:id="1" w:name="_Hlk185244598"/>
    </w:p>
    <w:p w14:paraId="6CA7E745" w14:textId="36AFDABA" w:rsidR="004C40AA" w:rsidRPr="00FF42BE" w:rsidRDefault="004C40AA" w:rsidP="007343AE">
      <w:pPr>
        <w:pStyle w:val="a5"/>
        <w:spacing w:before="50"/>
        <w:ind w:left="155" w:right="573"/>
        <w:jc w:val="center"/>
        <w:rPr>
          <w:sz w:val="20"/>
        </w:rPr>
      </w:pPr>
      <w:r w:rsidRPr="00FF42BE">
        <w:rPr>
          <w:sz w:val="20"/>
        </w:rPr>
        <w:t>ПРАВИЛА</w:t>
      </w:r>
      <w:r w:rsidRPr="00FF42BE">
        <w:rPr>
          <w:spacing w:val="-7"/>
          <w:sz w:val="20"/>
        </w:rPr>
        <w:t xml:space="preserve"> </w:t>
      </w:r>
      <w:r w:rsidRPr="00FF42BE">
        <w:rPr>
          <w:sz w:val="20"/>
        </w:rPr>
        <w:t>АРЕНДЫ</w:t>
      </w:r>
      <w:r w:rsidRPr="00FF42BE">
        <w:rPr>
          <w:spacing w:val="-7"/>
          <w:sz w:val="20"/>
        </w:rPr>
        <w:t xml:space="preserve"> </w:t>
      </w:r>
      <w:r w:rsidRPr="00FF42BE">
        <w:rPr>
          <w:sz w:val="20"/>
        </w:rPr>
        <w:t>СБОРНЫХ</w:t>
      </w:r>
      <w:r w:rsidRPr="00FF42BE">
        <w:rPr>
          <w:spacing w:val="-6"/>
          <w:sz w:val="20"/>
        </w:rPr>
        <w:t xml:space="preserve"> </w:t>
      </w:r>
      <w:r w:rsidRPr="00FF42BE">
        <w:rPr>
          <w:spacing w:val="-2"/>
          <w:sz w:val="20"/>
        </w:rPr>
        <w:t>КОНСТРУКЦИЙ</w:t>
      </w:r>
    </w:p>
    <w:p w14:paraId="0060281F" w14:textId="77777777" w:rsidR="004C40AA" w:rsidRPr="00FF42BE" w:rsidRDefault="004C40AA" w:rsidP="007343AE">
      <w:pPr>
        <w:pStyle w:val="a3"/>
        <w:widowControl w:val="0"/>
        <w:numPr>
          <w:ilvl w:val="0"/>
          <w:numId w:val="23"/>
        </w:numPr>
        <w:tabs>
          <w:tab w:val="left" w:pos="4384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2" w:name="1._ОБЩИЕ_ПОЛОЖЕНИЯ"/>
      <w:bookmarkEnd w:id="2"/>
      <w:r w:rsidRPr="00FF42BE">
        <w:rPr>
          <w:rFonts w:ascii="Times New Roman" w:hAnsi="Times New Roman" w:cs="Times New Roman"/>
          <w:sz w:val="20"/>
          <w:szCs w:val="20"/>
        </w:rPr>
        <w:t>ОБЩИЕ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ПОЛОЖЕНИЯ</w:t>
      </w:r>
    </w:p>
    <w:p w14:paraId="03EFF007" w14:textId="574D8BDC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1"/>
        </w:tabs>
        <w:autoSpaceDE w:val="0"/>
        <w:autoSpaceDN w:val="0"/>
        <w:spacing w:before="112" w:after="0" w:line="290" w:lineRule="auto"/>
        <w:ind w:right="81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ООО «Втормет-Гарант» (далее по тексту - Арендодатель) публикует настоящие Правила аренды сборных конструкций (далее по тексту также - Правила) для лиц, желающих получить в аренду одну или несколько сборных конструкций на основании Договора аренды сборной конструкции (далее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 тексту также – Договор) для размещения в них имущества. Правила являются неотъемлемой частью любого заключенного Договора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аренды между физическими 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юридическими лицами,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индивидуальными предпринимателями с Арендодателем </w:t>
      </w:r>
      <w:r w:rsidR="0090211F">
        <w:rPr>
          <w:rFonts w:ascii="Times New Roman" w:hAnsi="Times New Roman" w:cs="Times New Roman"/>
          <w:sz w:val="20"/>
          <w:szCs w:val="20"/>
        </w:rPr>
        <w:t xml:space="preserve">- </w:t>
      </w:r>
      <w:r w:rsidRPr="00FF42BE">
        <w:rPr>
          <w:rFonts w:ascii="Times New Roman" w:hAnsi="Times New Roman" w:cs="Times New Roman"/>
          <w:sz w:val="20"/>
          <w:szCs w:val="20"/>
        </w:rPr>
        <w:t xml:space="preserve">ООО «Втормет-Гарант» и обязательны к исполнению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Арендатором.</w:t>
      </w:r>
    </w:p>
    <w:p w14:paraId="26D7E9F4" w14:textId="1366D875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6"/>
        </w:tabs>
        <w:autoSpaceDE w:val="0"/>
        <w:autoSpaceDN w:val="0"/>
        <w:spacing w:before="58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Под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 конструкцией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следует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понимать обособленную </w:t>
      </w:r>
      <w:r w:rsidR="007343AE">
        <w:rPr>
          <w:rFonts w:ascii="Times New Roman" w:hAnsi="Times New Roman" w:cs="Times New Roman"/>
          <w:sz w:val="20"/>
          <w:szCs w:val="20"/>
        </w:rPr>
        <w:t xml:space="preserve">стационарную </w:t>
      </w:r>
      <w:r w:rsidRPr="00FF42BE">
        <w:rPr>
          <w:rFonts w:ascii="Times New Roman" w:hAnsi="Times New Roman" w:cs="Times New Roman"/>
          <w:sz w:val="20"/>
          <w:szCs w:val="20"/>
        </w:rPr>
        <w:t>конструкцию, выполненную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металла, имеющую достаточную прочность и надежность для размещения, находящегося внутри нее имущества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 воздействия погодных условий и свободного доступа третьих лиц. Далее по тексту под термином сборной конструкции следует также понимать понятие «Модуль».</w:t>
      </w:r>
    </w:p>
    <w:p w14:paraId="4436FA56" w14:textId="77777777" w:rsidR="004C40AA" w:rsidRPr="00E726AA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46"/>
        </w:tabs>
        <w:autoSpaceDE w:val="0"/>
        <w:autoSpaceDN w:val="0"/>
        <w:spacing w:before="61" w:after="0" w:line="290" w:lineRule="auto"/>
        <w:ind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726AA">
        <w:rPr>
          <w:rFonts w:ascii="Times New Roman" w:hAnsi="Times New Roman" w:cs="Times New Roman"/>
          <w:sz w:val="20"/>
          <w:szCs w:val="20"/>
        </w:rPr>
        <w:t>Арендодатель предоставляет в аренду Модули исходя из интересующих обратившегося лица параметров и их наличия на момент обращения. Возможно предоставление в аренду Модулей</w:t>
      </w:r>
      <w:r w:rsidRPr="00E726A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726AA">
        <w:rPr>
          <w:rFonts w:ascii="Times New Roman" w:hAnsi="Times New Roman" w:cs="Times New Roman"/>
          <w:sz w:val="20"/>
          <w:szCs w:val="20"/>
        </w:rPr>
        <w:t>следующих характеристик: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4"/>
      </w:tblGrid>
      <w:tr w:rsidR="00D339E2" w:rsidRPr="00FF42BE" w14:paraId="37E37F2B" w14:textId="77777777" w:rsidTr="00D339E2">
        <w:trPr>
          <w:trHeight w:val="476"/>
        </w:trPr>
        <w:tc>
          <w:tcPr>
            <w:tcW w:w="9314" w:type="dxa"/>
          </w:tcPr>
          <w:p w14:paraId="10AABAF7" w14:textId="0128F910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Тип модуля </w:t>
            </w:r>
          </w:p>
        </w:tc>
      </w:tr>
      <w:tr w:rsidR="00D339E2" w:rsidRPr="00FF42BE" w14:paraId="5563E271" w14:textId="77777777" w:rsidTr="00D339E2">
        <w:trPr>
          <w:trHeight w:val="476"/>
        </w:trPr>
        <w:tc>
          <w:tcPr>
            <w:tcW w:w="9314" w:type="dxa"/>
          </w:tcPr>
          <w:p w14:paraId="4D81A1CC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Ячейка в контейнере 1 м2</w:t>
            </w:r>
          </w:p>
          <w:p w14:paraId="38CCDDE0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9E2" w:rsidRPr="00FF42BE" w14:paraId="03759A6A" w14:textId="77777777" w:rsidTr="00D339E2">
        <w:trPr>
          <w:trHeight w:val="476"/>
        </w:trPr>
        <w:tc>
          <w:tcPr>
            <w:tcW w:w="9314" w:type="dxa"/>
          </w:tcPr>
          <w:p w14:paraId="1897EA46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Ячейка в контейнере 3,5 м2</w:t>
            </w:r>
          </w:p>
          <w:p w14:paraId="07BC468F" w14:textId="77777777" w:rsidR="00D339E2" w:rsidRPr="00E726AA" w:rsidRDefault="00D339E2" w:rsidP="00CC478A">
            <w:pPr>
              <w:pStyle w:val="TableParagraph"/>
              <w:spacing w:before="34"/>
              <w:ind w:left="1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39E2" w:rsidRPr="00FF42BE" w14:paraId="4A4B60B2" w14:textId="77777777" w:rsidTr="00D339E2">
        <w:trPr>
          <w:trHeight w:val="476"/>
        </w:trPr>
        <w:tc>
          <w:tcPr>
            <w:tcW w:w="9314" w:type="dxa"/>
          </w:tcPr>
          <w:p w14:paraId="403C89A4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Ячейка в контейнере 5 м2</w:t>
            </w:r>
          </w:p>
          <w:p w14:paraId="477A6581" w14:textId="77777777" w:rsidR="00D339E2" w:rsidRPr="00E726AA" w:rsidRDefault="00D339E2" w:rsidP="00CC478A">
            <w:pPr>
              <w:pStyle w:val="TableParagraph"/>
              <w:spacing w:before="34"/>
              <w:ind w:left="1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39E2" w:rsidRPr="00FF42BE" w14:paraId="7BD7EE71" w14:textId="77777777" w:rsidTr="00D339E2">
        <w:trPr>
          <w:trHeight w:val="476"/>
        </w:trPr>
        <w:tc>
          <w:tcPr>
            <w:tcW w:w="9314" w:type="dxa"/>
          </w:tcPr>
          <w:p w14:paraId="1875EBEF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Ячейка в контейнере 7,2 м2</w:t>
            </w:r>
          </w:p>
          <w:p w14:paraId="6F890E3E" w14:textId="77777777" w:rsidR="00D339E2" w:rsidRPr="00E726AA" w:rsidRDefault="00D339E2" w:rsidP="00CC478A">
            <w:pPr>
              <w:pStyle w:val="TableParagraph"/>
              <w:spacing w:before="34"/>
              <w:ind w:left="1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39E2" w:rsidRPr="00FF42BE" w14:paraId="7DADFAF7" w14:textId="77777777" w:rsidTr="00D339E2">
        <w:trPr>
          <w:trHeight w:val="476"/>
        </w:trPr>
        <w:tc>
          <w:tcPr>
            <w:tcW w:w="9314" w:type="dxa"/>
          </w:tcPr>
          <w:p w14:paraId="6181016F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Ячейка в контейнере 9,5 м2</w:t>
            </w:r>
          </w:p>
          <w:p w14:paraId="6544AFAC" w14:textId="77777777" w:rsidR="00D339E2" w:rsidRPr="00E726AA" w:rsidRDefault="00D339E2" w:rsidP="00CC478A">
            <w:pPr>
              <w:pStyle w:val="TableParagraph"/>
              <w:spacing w:before="34"/>
              <w:ind w:left="1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39E2" w:rsidRPr="00FF42BE" w14:paraId="64B12FB6" w14:textId="77777777" w:rsidTr="00D339E2">
        <w:trPr>
          <w:trHeight w:val="476"/>
        </w:trPr>
        <w:tc>
          <w:tcPr>
            <w:tcW w:w="9314" w:type="dxa"/>
          </w:tcPr>
          <w:p w14:paraId="618AFF48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15 м2</w:t>
            </w:r>
          </w:p>
          <w:p w14:paraId="0997D223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9E2" w:rsidRPr="00FF42BE" w14:paraId="5BE4CA3D" w14:textId="77777777" w:rsidTr="00D339E2">
        <w:trPr>
          <w:trHeight w:val="476"/>
        </w:trPr>
        <w:tc>
          <w:tcPr>
            <w:tcW w:w="9314" w:type="dxa"/>
          </w:tcPr>
          <w:p w14:paraId="605B1E4E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30 м2</w:t>
            </w:r>
          </w:p>
          <w:p w14:paraId="78ACDD38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0FA2DF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09BDC278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51"/>
        </w:tabs>
        <w:autoSpaceDE w:val="0"/>
        <w:autoSpaceDN w:val="0"/>
        <w:spacing w:after="0" w:line="290" w:lineRule="auto"/>
        <w:ind w:right="822" w:hanging="10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предоставляет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Модули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исключительно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для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размещения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личного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имущества,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за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исключением:</w:t>
      </w:r>
    </w:p>
    <w:p w14:paraId="4FDA3A27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8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Животных,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иных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живых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существ,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растений;</w:t>
      </w:r>
    </w:p>
    <w:p w14:paraId="01F5CBB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Скоропортящихся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продуктов;</w:t>
      </w:r>
    </w:p>
    <w:p w14:paraId="4D956514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7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Оружия,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боеприпасов,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взрывоопасных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предметов,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радиоактивных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токсичных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веществ/газов;</w:t>
      </w:r>
    </w:p>
    <w:p w14:paraId="7753872F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Горюче-смазочных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веществ,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легко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воспламеняющихся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веществ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летучих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жидкостей;</w:t>
      </w:r>
    </w:p>
    <w:p w14:paraId="5A75FB87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6"/>
        </w:tabs>
        <w:autoSpaceDE w:val="0"/>
        <w:autoSpaceDN w:val="0"/>
        <w:spacing w:before="112" w:after="0" w:line="290" w:lineRule="auto"/>
        <w:ind w:left="387" w:right="826" w:hanging="10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Промышленных и бытовых красок, смесей нефтяных масел средней вязкости в негерметичной или ранее вскрытой упаковке;</w:t>
      </w:r>
    </w:p>
    <w:p w14:paraId="7B3F41C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Любых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предметов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имущества,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запрещенного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обороту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территории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>РФ;</w:t>
      </w:r>
    </w:p>
    <w:p w14:paraId="44CB8A65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1"/>
        </w:tabs>
        <w:autoSpaceDE w:val="0"/>
        <w:autoSpaceDN w:val="0"/>
        <w:spacing w:before="112" w:after="0" w:line="290" w:lineRule="auto"/>
        <w:ind w:left="387"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Предметов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 имущества,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 которые на момент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заключения Договора аренды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конструкции возложено взыскание по решению суда, находящихся под арестом или в отношении которых производятся оперативно-розыскные мероприятия.</w:t>
      </w:r>
    </w:p>
    <w:p w14:paraId="4F891E88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6"/>
        </w:tabs>
        <w:autoSpaceDE w:val="0"/>
        <w:autoSpaceDN w:val="0"/>
        <w:spacing w:before="61" w:after="0" w:line="290" w:lineRule="auto"/>
        <w:ind w:right="81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Модуль предоставляется свободным от какого-либо имущества и готовым для использования по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назначению.</w:t>
      </w:r>
    </w:p>
    <w:p w14:paraId="44F39AC5" w14:textId="77777777" w:rsidR="008815B0" w:rsidRDefault="004C40AA" w:rsidP="008815B0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21"/>
        </w:tabs>
        <w:autoSpaceDE w:val="0"/>
        <w:autoSpaceDN w:val="0"/>
        <w:spacing w:before="59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Возможно предоставление Модуля на холодном (открытом), теплом (отапливаемом) или сухом складском комплексе.</w:t>
      </w:r>
    </w:p>
    <w:p w14:paraId="12D72B4E" w14:textId="4B8EEBA9" w:rsidR="008815B0" w:rsidRPr="008815B0" w:rsidRDefault="008815B0" w:rsidP="008815B0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21"/>
        </w:tabs>
        <w:autoSpaceDE w:val="0"/>
        <w:autoSpaceDN w:val="0"/>
        <w:spacing w:before="59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815B0">
        <w:rPr>
          <w:rFonts w:ascii="Times New Roman" w:hAnsi="Times New Roman" w:cs="Times New Roman"/>
          <w:sz w:val="20"/>
          <w:szCs w:val="20"/>
        </w:rPr>
        <w:t>Подписывая</w:t>
      </w:r>
      <w:r w:rsidRPr="008815B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z w:val="20"/>
          <w:szCs w:val="20"/>
        </w:rPr>
        <w:t>Договор</w:t>
      </w:r>
      <w:r w:rsidRPr="008815B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z w:val="20"/>
          <w:szCs w:val="20"/>
        </w:rPr>
        <w:t>Арендатор</w:t>
      </w:r>
      <w:r w:rsidRPr="008815B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z w:val="20"/>
          <w:szCs w:val="20"/>
        </w:rPr>
        <w:t>соглашается</w:t>
      </w:r>
      <w:r w:rsidRPr="008815B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z w:val="20"/>
          <w:szCs w:val="20"/>
        </w:rPr>
        <w:t>с</w:t>
      </w:r>
      <w:r w:rsidRPr="008815B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z w:val="20"/>
          <w:szCs w:val="20"/>
        </w:rPr>
        <w:t>условиями</w:t>
      </w:r>
      <w:r w:rsidRPr="008815B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z w:val="20"/>
          <w:szCs w:val="20"/>
        </w:rPr>
        <w:t>настоящих</w:t>
      </w:r>
      <w:r w:rsidRPr="008815B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pacing w:val="-2"/>
          <w:sz w:val="20"/>
          <w:szCs w:val="20"/>
        </w:rPr>
        <w:t>Правил.</w:t>
      </w:r>
    </w:p>
    <w:p w14:paraId="63A50728" w14:textId="77777777" w:rsidR="008815B0" w:rsidRPr="00FF42BE" w:rsidRDefault="008815B0" w:rsidP="008815B0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71"/>
        </w:tabs>
        <w:autoSpaceDE w:val="0"/>
        <w:autoSpaceDN w:val="0"/>
        <w:spacing w:before="112" w:after="0" w:line="290" w:lineRule="auto"/>
        <w:ind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целях использования в настоящих Правилах и Договоре утилизационный платеж считается платой (частичной платой) за уборку, освобождение Модуля от содержимого/мусора/брошенных вещей, а также за передачу содержимого Модуля для дальнейшей обработки и/или утилизации в случаях, предусмотренных Договором и Правилами.</w:t>
      </w:r>
    </w:p>
    <w:p w14:paraId="7A2918E8" w14:textId="77777777" w:rsidR="004C40AA" w:rsidRPr="00FF42BE" w:rsidRDefault="004C40AA" w:rsidP="004C40AA">
      <w:pPr>
        <w:pStyle w:val="a5"/>
        <w:spacing w:before="173"/>
        <w:jc w:val="left"/>
        <w:rPr>
          <w:sz w:val="20"/>
        </w:rPr>
      </w:pPr>
    </w:p>
    <w:p w14:paraId="15AD8388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588"/>
        </w:tabs>
        <w:autoSpaceDE w:val="0"/>
        <w:autoSpaceDN w:val="0"/>
        <w:spacing w:before="1" w:after="0" w:line="240" w:lineRule="auto"/>
        <w:ind w:left="3588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3" w:name="2._ПОРЯДОК_ЗАКЛЮЧЕНИЯ_ДОГОВОРА"/>
      <w:bookmarkEnd w:id="3"/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ЗАКЛЮЧЕНИЯ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ДОГОВОРА</w:t>
      </w:r>
    </w:p>
    <w:p w14:paraId="3C9BA6A3" w14:textId="4FD24FD9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6"/>
        </w:tabs>
        <w:autoSpaceDE w:val="0"/>
        <w:autoSpaceDN w:val="0"/>
        <w:spacing w:before="112" w:after="0" w:line="290" w:lineRule="auto"/>
        <w:ind w:right="80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Предоставление Модуля осуществляется на основании Договора аренды сборной конструкции Лицо, подписавшее Договор, и</w:t>
      </w:r>
      <w:r w:rsidR="0031725F">
        <w:rPr>
          <w:rFonts w:ascii="Times New Roman" w:hAnsi="Times New Roman" w:cs="Times New Roman"/>
          <w:sz w:val="20"/>
          <w:szCs w:val="20"/>
        </w:rPr>
        <w:t xml:space="preserve">менуется «Арендатор», ООО </w:t>
      </w:r>
      <w:r w:rsidRPr="00FF42BE">
        <w:rPr>
          <w:rFonts w:ascii="Times New Roman" w:hAnsi="Times New Roman" w:cs="Times New Roman"/>
          <w:sz w:val="20"/>
          <w:szCs w:val="20"/>
        </w:rPr>
        <w:t>«Втормет-Гарант» - «Арендодатель». Передача Модуля Арендатору осуществляется по Акту приема-передачи.</w:t>
      </w:r>
    </w:p>
    <w:p w14:paraId="3A5497D4" w14:textId="483758A5" w:rsidR="004C40AA" w:rsidRPr="00FF42BE" w:rsidRDefault="00226A48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1"/>
        </w:tabs>
        <w:autoSpaceDE w:val="0"/>
        <w:autoSpaceDN w:val="0"/>
        <w:spacing w:before="57" w:after="0" w:line="295" w:lineRule="auto"/>
        <w:ind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Заключение Договора возможно с </w:t>
      </w:r>
      <w:r w:rsidR="004C40AA" w:rsidRPr="00FF42BE">
        <w:rPr>
          <w:rFonts w:ascii="Times New Roman" w:hAnsi="Times New Roman" w:cs="Times New Roman"/>
          <w:sz w:val="20"/>
          <w:szCs w:val="20"/>
        </w:rPr>
        <w:t>юридическими лицами.</w:t>
      </w:r>
    </w:p>
    <w:p w14:paraId="7B29C80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16"/>
        </w:tabs>
        <w:autoSpaceDE w:val="0"/>
        <w:autoSpaceDN w:val="0"/>
        <w:spacing w:before="117" w:after="0" w:line="290" w:lineRule="auto"/>
        <w:ind w:right="824" w:hanging="10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Юридическое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лицо,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заинтересованное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заключении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Договора,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должно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предоставить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следующие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документы:</w:t>
      </w:r>
    </w:p>
    <w:p w14:paraId="0CECC8B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8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Паспорт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подписанта;</w:t>
      </w:r>
    </w:p>
    <w:p w14:paraId="72DC98E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46"/>
        </w:tabs>
        <w:autoSpaceDE w:val="0"/>
        <w:autoSpaceDN w:val="0"/>
        <w:spacing w:before="112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Документы, подтверждающие полномочия исполнительного органа юридического лица (решение,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протокол);</w:t>
      </w:r>
    </w:p>
    <w:p w14:paraId="13E2A4E5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11"/>
        </w:tabs>
        <w:autoSpaceDE w:val="0"/>
        <w:autoSpaceDN w:val="0"/>
        <w:spacing w:before="63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Карточка юридического лица с указанием полного и краткого наименования, ИНН, ОГРН, юридического и почтового адреса, банковских реквизитов счета, полной фамилии, имени, отчества генерального директора (единоличного исполнительного органа юридического лица) и главного бухгалтера, номеров телефонов и адреса электронной почты;</w:t>
      </w:r>
    </w:p>
    <w:p w14:paraId="78DCAA0C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61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Доверенность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представителя;</w:t>
      </w:r>
    </w:p>
    <w:p w14:paraId="4623A0E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Информация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третьих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лицах,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допущенных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посещению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Модуля.</w:t>
      </w:r>
    </w:p>
    <w:p w14:paraId="5FE13DB9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11"/>
        </w:tabs>
        <w:autoSpaceDE w:val="0"/>
        <w:autoSpaceDN w:val="0"/>
        <w:spacing w:before="112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случае, если от имени лиц, указанных в п. 2.2. действуют их представители, обязательным к предъявлению документом является доверенность с указанием в ней необходимых полномочий. Доверенность может быть направлена Арендодателю по каналам электронной связи Арендатором, с адреса электронной почты, указанной Арендатором в Договоре.</w:t>
      </w:r>
    </w:p>
    <w:p w14:paraId="1432220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91"/>
        </w:tabs>
        <w:autoSpaceDE w:val="0"/>
        <w:autoSpaceDN w:val="0"/>
        <w:spacing w:before="59" w:after="0" w:line="290" w:lineRule="auto"/>
        <w:ind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случае, если по указанию Арендатора право посещать арендованный Модуль будут иметь иные лица, Арендодатель не несет ответственности за достоверность указанной Арендатором персональной информации о них, а Арендатор в свою очередь подтверждает, что согласие на указание такого рода информации было им получено.</w:t>
      </w:r>
    </w:p>
    <w:p w14:paraId="624FB38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21"/>
        </w:tabs>
        <w:autoSpaceDE w:val="0"/>
        <w:autoSpaceDN w:val="0"/>
        <w:spacing w:before="56" w:after="0" w:line="290" w:lineRule="auto"/>
        <w:ind w:right="81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Юридические лица, заинтересованные в заключении Договора и обратившиеся с этой целью к Арендодателю, заполняют Заявку (форма Заявки на аренду сборной конструкции для юридических лиц - Приложение № 2) на заключение Договора аренды сборной конструкции и предоставляют документы, предусмотренные настоящими Правилами.</w:t>
      </w:r>
    </w:p>
    <w:p w14:paraId="26A6B468" w14:textId="77777777" w:rsidR="004C40AA" w:rsidRPr="00FF42BE" w:rsidRDefault="004C40AA" w:rsidP="004C40AA">
      <w:pPr>
        <w:pStyle w:val="a5"/>
        <w:spacing w:before="173"/>
        <w:jc w:val="left"/>
        <w:rPr>
          <w:sz w:val="20"/>
        </w:rPr>
      </w:pPr>
    </w:p>
    <w:p w14:paraId="6463D15F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383"/>
        </w:tabs>
        <w:autoSpaceDE w:val="0"/>
        <w:autoSpaceDN w:val="0"/>
        <w:spacing w:after="0" w:line="240" w:lineRule="auto"/>
        <w:ind w:left="3383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4" w:name="3._ПОРЯДОК_ПРИЕМА-ПЕРЕДАЧИ_МОДУЛЯ"/>
      <w:bookmarkEnd w:id="4"/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ПРИЕМА-ПЕРЕДАЧИ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</w:t>
      </w:r>
    </w:p>
    <w:p w14:paraId="6464105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61"/>
        </w:tabs>
        <w:autoSpaceDE w:val="0"/>
        <w:autoSpaceDN w:val="0"/>
        <w:spacing w:before="112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Передача Модуля Арендатору осуществляется на основании Счета (заказа), предварительно согласованного с Арендодателем. Бронирование (резерв) действует не более 7 (семи) календарных дней. Модуль может быть передан Арендатору не ранее дня исполнения обязательств по оплате арендной платы за первый месяц аренды, если иное не будет оговорено с Арендодателем персонально.</w:t>
      </w:r>
    </w:p>
    <w:p w14:paraId="6DD2AEF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81"/>
        </w:tabs>
        <w:autoSpaceDE w:val="0"/>
        <w:autoSpaceDN w:val="0"/>
        <w:spacing w:before="62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Арендодатель передает Модуль Арендатору свободным и готовым для использования по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назначению.</w:t>
      </w:r>
    </w:p>
    <w:p w14:paraId="46902F9F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91"/>
        </w:tabs>
        <w:autoSpaceDE w:val="0"/>
        <w:autoSpaceDN w:val="0"/>
        <w:spacing w:before="57" w:after="0" w:line="290" w:lineRule="auto"/>
        <w:ind w:right="81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Арендная плата начисляется, начиная с даты подписания Акта приема-передачи Модуля или даты начала фактического использования Модуля. Модуль считается переданным Арендодателем и принятым Арендатором с момента подписания Сторонами/уполномоченными представителями Сторон Акта приема-передачи Модуля. Данное условие обусловлено тем, что в момент подписания Договора происходит его резервирование за лицом, заключившим Договор, и у Арендодателя прекращается право передачи Модуля иным лицам.</w:t>
      </w:r>
    </w:p>
    <w:p w14:paraId="247FCF97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81"/>
        </w:tabs>
        <w:autoSpaceDE w:val="0"/>
        <w:autoSpaceDN w:val="0"/>
        <w:spacing w:before="59" w:after="0" w:line="290" w:lineRule="auto"/>
        <w:ind w:right="81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 прекращении действия Договора Арендатор обязан вернуть Модуль в том состоянии, в котором он его получил, с учетом нормального износа, свободным, очищенным от мусора и без каких-либо повреждений, препятствующих дальнейшему нормальному использованию Модуля по назначению.</w:t>
      </w:r>
    </w:p>
    <w:p w14:paraId="564B8BC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21"/>
        </w:tabs>
        <w:autoSpaceDE w:val="0"/>
        <w:autoSpaceDN w:val="0"/>
        <w:spacing w:before="63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Окончательное освобождение Модуля при расторжении Договора осуществляется на основании </w:t>
      </w:r>
      <w:r w:rsidRPr="0014177B">
        <w:rPr>
          <w:rFonts w:ascii="Times New Roman" w:hAnsi="Times New Roman" w:cs="Times New Roman"/>
          <w:sz w:val="20"/>
          <w:szCs w:val="20"/>
        </w:rPr>
        <w:t>Заявки на съезд</w:t>
      </w:r>
      <w:r w:rsidRPr="00FF42BE">
        <w:rPr>
          <w:rFonts w:ascii="Times New Roman" w:hAnsi="Times New Roman" w:cs="Times New Roman"/>
          <w:sz w:val="20"/>
          <w:szCs w:val="20"/>
        </w:rPr>
        <w:t>. Во избежание продолжительного ожидания при расторжении Договора, Арендатор направляет Заявку на съезд не позднее 30 (тридцати) календарных дней до предполагаемой даты съезда, на условиях п. 4.10 - п. 4.11. Правил.</w:t>
      </w:r>
    </w:p>
    <w:p w14:paraId="22236BF3" w14:textId="1D179824" w:rsidR="008815B0" w:rsidRPr="002E03CE" w:rsidRDefault="004C40AA" w:rsidP="00CC478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2"/>
        </w:tabs>
        <w:autoSpaceDE w:val="0"/>
        <w:autoSpaceDN w:val="0"/>
        <w:spacing w:before="60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03CE">
        <w:rPr>
          <w:rFonts w:ascii="Times New Roman" w:hAnsi="Times New Roman" w:cs="Times New Roman"/>
          <w:sz w:val="20"/>
          <w:szCs w:val="20"/>
        </w:rPr>
        <w:t>Модуль</w:t>
      </w:r>
      <w:r w:rsidRPr="002E03C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считается</w:t>
      </w:r>
      <w:r w:rsidRPr="002E03C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переданным</w:t>
      </w:r>
      <w:r w:rsidRPr="002E03C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Арендатором</w:t>
      </w:r>
      <w:r w:rsidRPr="002E03C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и</w:t>
      </w:r>
      <w:r w:rsidRPr="002E03C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принятым</w:t>
      </w:r>
      <w:r w:rsidRPr="002E03C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Арендодателем</w:t>
      </w:r>
      <w:r w:rsidRPr="002E03C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с момента подписания</w:t>
      </w:r>
      <w:r w:rsidRPr="002E03C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Акта возврата Модуля. Если Арендатор освободил Модуль, но не подписал Акт, Договор не считается расторгнутым,</w:t>
      </w:r>
      <w:r w:rsidRPr="002E03C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начисление арендной</w:t>
      </w:r>
      <w:r w:rsidRPr="002E03C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 xml:space="preserve">платы продолжается до момента подписания Сторонами указанного </w:t>
      </w:r>
      <w:r w:rsidRPr="002E03CE">
        <w:rPr>
          <w:rFonts w:ascii="Times New Roman" w:hAnsi="Times New Roman" w:cs="Times New Roman"/>
          <w:spacing w:val="-2"/>
          <w:sz w:val="20"/>
          <w:szCs w:val="20"/>
        </w:rPr>
        <w:t>Акта.</w:t>
      </w:r>
    </w:p>
    <w:p w14:paraId="22E49325" w14:textId="23B259A2" w:rsidR="00EA4925" w:rsidRPr="00EA4925" w:rsidRDefault="00EA4925" w:rsidP="00EA4925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2"/>
        </w:tabs>
        <w:autoSpaceDE w:val="0"/>
        <w:autoSpaceDN w:val="0"/>
        <w:spacing w:before="60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A4925">
        <w:rPr>
          <w:rFonts w:ascii="Times New Roman" w:hAnsi="Times New Roman" w:cs="Times New Roman"/>
          <w:sz w:val="20"/>
          <w:szCs w:val="20"/>
        </w:rPr>
        <w:t xml:space="preserve">Арендатор вправе установить замки на Модуль за свой счет, своими силами либо силами Арендодателя за отдельную плату. </w:t>
      </w:r>
      <w:r w:rsidR="004C40AA" w:rsidRPr="00EA4925">
        <w:rPr>
          <w:rFonts w:ascii="Times New Roman" w:hAnsi="Times New Roman" w:cs="Times New Roman"/>
          <w:sz w:val="20"/>
          <w:szCs w:val="20"/>
        </w:rPr>
        <w:t>Арендодатель не обязан следить за тем, чтобы Модули были заперты. Арендатор несет исключительную ответственность за правильное запирание Модуля и надлежащее хранение ключей от Модуля.</w:t>
      </w:r>
      <w:r w:rsidRPr="00EA49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4925">
        <w:rPr>
          <w:rFonts w:ascii="Times New Roman" w:hAnsi="Times New Roman" w:cs="Times New Roman"/>
          <w:sz w:val="20"/>
          <w:szCs w:val="20"/>
        </w:rPr>
        <w:t>По окончании срока аренды Арендатор за свой счет и своими силами демонтирует, установленный им замок, без нанесения повреждений на Модуль.</w:t>
      </w:r>
    </w:p>
    <w:p w14:paraId="0BA2A0D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6"/>
        </w:tabs>
        <w:autoSpaceDE w:val="0"/>
        <w:autoSpaceDN w:val="0"/>
        <w:spacing w:before="60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Если при осмотре в ходе возврата Модуля обнаружены дефекты или повреждения, возникшие в период аренды Модуля, Стороны оформляют Акт повреждения/уничтожения Модуля. Двустороннее подписание указанного Акта является достаточным основанием для выставления Арендодателем Арендатору соответствующего счета на компенсацию его расходов по ремонту или замене/восстановлению Модуля.</w:t>
      </w:r>
    </w:p>
    <w:p w14:paraId="7902162C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6"/>
        </w:tabs>
        <w:autoSpaceDE w:val="0"/>
        <w:autoSpaceDN w:val="0"/>
        <w:spacing w:before="60" w:after="0" w:line="290" w:lineRule="auto"/>
        <w:ind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отказа Арендатора от оформления указанного Акта повреждения/уничтожения Модуля, Арендодатель действует в соответствии с правилами, предусмотренными разделом 6 настоящих Правил.</w:t>
      </w:r>
    </w:p>
    <w:p w14:paraId="601998A8" w14:textId="77777777" w:rsidR="004C40AA" w:rsidRPr="00FF42BE" w:rsidRDefault="004C40AA" w:rsidP="004C40AA">
      <w:pPr>
        <w:pStyle w:val="a5"/>
        <w:spacing w:before="170"/>
        <w:jc w:val="left"/>
        <w:rPr>
          <w:sz w:val="20"/>
        </w:rPr>
      </w:pPr>
    </w:p>
    <w:p w14:paraId="51025CD7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759"/>
        </w:tabs>
        <w:autoSpaceDE w:val="0"/>
        <w:autoSpaceDN w:val="0"/>
        <w:spacing w:before="1" w:after="0" w:line="240" w:lineRule="auto"/>
        <w:ind w:left="3759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5" w:name="4._ПОРЯДОК_ПОСЕЩЕНИЯ_МОДУЛЯ"/>
      <w:bookmarkEnd w:id="5"/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ПОСЕЩЕНИЯ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</w:t>
      </w:r>
    </w:p>
    <w:p w14:paraId="62B08EF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26"/>
        </w:tabs>
        <w:autoSpaceDE w:val="0"/>
        <w:autoSpaceDN w:val="0"/>
        <w:spacing w:before="112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Обслуживание арендованного Модуля осуществляется на условиях, определенных в настоящих </w:t>
      </w:r>
      <w:r w:rsidRPr="00E726AA">
        <w:rPr>
          <w:rFonts w:ascii="Times New Roman" w:hAnsi="Times New Roman" w:cs="Times New Roman"/>
          <w:sz w:val="20"/>
          <w:szCs w:val="20"/>
        </w:rPr>
        <w:t>Правилах.</w:t>
      </w:r>
    </w:p>
    <w:p w14:paraId="2A69013B" w14:textId="4D043BE6" w:rsidR="004C40AA" w:rsidRPr="00FF42BE" w:rsidRDefault="004C40AA" w:rsidP="00B307F1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76"/>
        </w:tabs>
        <w:autoSpaceDE w:val="0"/>
        <w:autoSpaceDN w:val="0"/>
        <w:spacing w:before="62" w:after="0" w:line="290" w:lineRule="auto"/>
        <w:ind w:right="8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Посещение Модуля возможно 7 (семь) дней в неделю в рабочие часы Арендодателя. Режим работы Арендодателя указан на сайте, расположенном в сети </w:t>
      </w:r>
      <w:r w:rsidRPr="00B307F1">
        <w:rPr>
          <w:rFonts w:ascii="Times New Roman" w:hAnsi="Times New Roman" w:cs="Times New Roman"/>
          <w:sz w:val="20"/>
          <w:szCs w:val="20"/>
        </w:rPr>
        <w:t xml:space="preserve">Интернет по адресу: </w:t>
      </w:r>
      <w:hyperlink r:id="rId13" w:history="1">
        <w:r w:rsidR="002D7AAF" w:rsidRPr="00B307F1">
          <w:rPr>
            <w:rFonts w:ascii="Times New Roman" w:hAnsi="Times New Roman" w:cs="Times New Roman"/>
            <w:sz w:val="20"/>
            <w:szCs w:val="20"/>
          </w:rPr>
          <w:t>https://belka-sklad.ru/</w:t>
        </w:r>
      </w:hyperlink>
      <w:r w:rsidR="002D7AAF" w:rsidRPr="00B307F1">
        <w:rPr>
          <w:rFonts w:ascii="Times New Roman" w:hAnsi="Times New Roman" w:cs="Times New Roman"/>
          <w:sz w:val="20"/>
          <w:szCs w:val="20"/>
        </w:rPr>
        <w:t xml:space="preserve"> , </w:t>
      </w:r>
      <w:r w:rsidRPr="00FF42BE">
        <w:rPr>
          <w:rFonts w:ascii="Times New Roman" w:hAnsi="Times New Roman" w:cs="Times New Roman"/>
          <w:sz w:val="20"/>
          <w:szCs w:val="20"/>
        </w:rPr>
        <w:t>либо уточняется по телефону: +</w:t>
      </w:r>
      <w:r w:rsidR="00B307F1" w:rsidRPr="00B307F1">
        <w:rPr>
          <w:rFonts w:ascii="Times New Roman" w:hAnsi="Times New Roman" w:cs="Times New Roman"/>
          <w:sz w:val="20"/>
          <w:szCs w:val="20"/>
        </w:rPr>
        <w:t>79262784499</w:t>
      </w:r>
      <w:r w:rsidR="00B307F1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 у сотрудников Арендодателя.</w:t>
      </w:r>
    </w:p>
    <w:p w14:paraId="1960FF11" w14:textId="77777777" w:rsidR="004C40AA" w:rsidRPr="00FF42BE" w:rsidRDefault="004C40AA" w:rsidP="00E726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2"/>
        </w:tabs>
        <w:autoSpaceDE w:val="0"/>
        <w:autoSpaceDN w:val="0"/>
        <w:spacing w:before="62" w:after="0" w:line="290" w:lineRule="auto"/>
        <w:ind w:right="8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Обслуживание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обеспечивается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Арендодателем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следующих</w:t>
      </w:r>
      <w:r w:rsidRPr="00E726AA">
        <w:rPr>
          <w:rFonts w:ascii="Times New Roman" w:hAnsi="Times New Roman" w:cs="Times New Roman"/>
          <w:sz w:val="20"/>
          <w:szCs w:val="20"/>
        </w:rPr>
        <w:t xml:space="preserve"> случаях:</w:t>
      </w:r>
    </w:p>
    <w:p w14:paraId="3925DF5B" w14:textId="26AE3D4B" w:rsidR="004C40AA" w:rsidRPr="00E726AA" w:rsidRDefault="004C40AA" w:rsidP="002E47FB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62" w:after="0" w:line="240" w:lineRule="auto"/>
        <w:ind w:left="1701" w:right="83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Надлежащего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исполнения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обязательств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своевременному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внесению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арендной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E726AA">
        <w:rPr>
          <w:rFonts w:ascii="Times New Roman" w:hAnsi="Times New Roman" w:cs="Times New Roman"/>
          <w:sz w:val="20"/>
          <w:szCs w:val="20"/>
        </w:rPr>
        <w:t>платы за Модуль;</w:t>
      </w:r>
    </w:p>
    <w:p w14:paraId="7CF67807" w14:textId="77777777" w:rsidR="004C40AA" w:rsidRPr="00FF42BE" w:rsidRDefault="004C40AA" w:rsidP="002E47FB">
      <w:pPr>
        <w:pStyle w:val="a3"/>
        <w:widowControl w:val="0"/>
        <w:numPr>
          <w:ilvl w:val="2"/>
          <w:numId w:val="23"/>
        </w:numPr>
        <w:tabs>
          <w:tab w:val="left" w:pos="951"/>
        </w:tabs>
        <w:autoSpaceDE w:val="0"/>
        <w:autoSpaceDN w:val="0"/>
        <w:spacing w:before="62" w:after="0" w:line="240" w:lineRule="auto"/>
        <w:ind w:left="1701" w:right="69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Удовлетворения Арендатором требований Арендодателя в части оплаты неустойки (если таковая имеет место быть) и иных платежей, предусмотренных Договором;</w:t>
      </w:r>
    </w:p>
    <w:p w14:paraId="166799CF" w14:textId="77777777" w:rsidR="004C40AA" w:rsidRPr="00FF42BE" w:rsidRDefault="004C40AA" w:rsidP="002E03CE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62"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Своевременного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уведомления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планируемом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посещении;</w:t>
      </w:r>
    </w:p>
    <w:p w14:paraId="1F845804" w14:textId="77777777" w:rsidR="004C40AA" w:rsidRPr="00FF42BE" w:rsidRDefault="004C40AA" w:rsidP="002E03CE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3"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Посещение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может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быть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обеспечено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только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после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получения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согласия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Арендодателя.</w:t>
      </w:r>
    </w:p>
    <w:p w14:paraId="333165AC" w14:textId="3F81BA7C" w:rsidR="004C40AA" w:rsidRPr="00FF42BE" w:rsidRDefault="004C40AA" w:rsidP="0096101D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96"/>
        </w:tabs>
        <w:autoSpaceDE w:val="0"/>
        <w:autoSpaceDN w:val="0"/>
        <w:spacing w:before="112" w:after="0" w:line="290" w:lineRule="auto"/>
        <w:ind w:right="8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В случае необходимости посещения Модуля в нерабочее время или праздничные дни, Арендатор должен получить согласие Арендодателя с соблюдением условий, предусмотренных разделом 4 настоящих Правил. Для посещения Модуля Арендатор должен не позднее, чем за 24 часа уведомить Арендодателя на адрес электронной почты Арендодателя </w:t>
      </w:r>
      <w:r w:rsidR="0096101D" w:rsidRPr="0096101D">
        <w:rPr>
          <w:rFonts w:ascii="Times New Roman" w:hAnsi="Times New Roman" w:cs="Times New Roman"/>
          <w:sz w:val="20"/>
          <w:szCs w:val="20"/>
        </w:rPr>
        <w:t>arenda@belka-sklad.ru</w:t>
      </w:r>
      <w:r w:rsidRPr="00FF42BE">
        <w:rPr>
          <w:rFonts w:ascii="Times New Roman" w:hAnsi="Times New Roman" w:cs="Times New Roman"/>
          <w:sz w:val="20"/>
          <w:szCs w:val="20"/>
        </w:rPr>
        <w:t xml:space="preserve"> или по телефону, указанному на сайте Арендодателя, расположенного в сети Интернет по адресу: </w:t>
      </w:r>
      <w:hyperlink r:id="rId14" w:history="1">
        <w:r w:rsidR="002D7AAF" w:rsidRPr="0009335F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 необходимости посещения Модуля с указанием точного времени прибытия.</w:t>
      </w:r>
    </w:p>
    <w:p w14:paraId="0916579F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76"/>
        </w:tabs>
        <w:autoSpaceDE w:val="0"/>
        <w:autoSpaceDN w:val="0"/>
        <w:spacing w:before="59" w:after="0" w:line="292" w:lineRule="auto"/>
        <w:ind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В случае необходимости нахождения Арендатора на территории Арендодателя в нерабочее время и праздничные </w:t>
      </w:r>
      <w:r w:rsidRPr="0096101D">
        <w:rPr>
          <w:rFonts w:ascii="Times New Roman" w:hAnsi="Times New Roman" w:cs="Times New Roman"/>
          <w:sz w:val="20"/>
          <w:szCs w:val="20"/>
        </w:rPr>
        <w:t>дни стоимость посещения Модуля устанавливается согласно тарифам, размещенным на интернет-сайте Арендодателя.</w:t>
      </w:r>
    </w:p>
    <w:p w14:paraId="392C23F6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1"/>
        </w:tabs>
        <w:autoSpaceDE w:val="0"/>
        <w:autoSpaceDN w:val="0"/>
        <w:spacing w:before="54" w:after="0" w:line="290" w:lineRule="auto"/>
        <w:ind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Время ожидания прибытия Арендатора сотрудниками Арендодателя составляет не более 2 (двух) часов, начиная с согласованного времени прибытия.</w:t>
      </w:r>
    </w:p>
    <w:p w14:paraId="6D6C6CDB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81"/>
        </w:tabs>
        <w:autoSpaceDE w:val="0"/>
        <w:autoSpaceDN w:val="0"/>
        <w:spacing w:before="58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 вправе предоставить право посещения Модуля третьим лицам, предварительно оформив доверенность в присутствии Арендодателя/представителя Арендодателя. Ответственность за действия третьих лиц несет сам Арендатор. Арендатор вправе отозвать доверенность, выданную третьему лицу, предварительно уведомив об этом Арендодателя.</w:t>
      </w:r>
    </w:p>
    <w:p w14:paraId="7398FB4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46"/>
        </w:tabs>
        <w:autoSpaceDE w:val="0"/>
        <w:autoSpaceDN w:val="0"/>
        <w:spacing w:before="61" w:after="0" w:line="290" w:lineRule="auto"/>
        <w:ind w:right="81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Третьим лицам, как и Арендатору, может быть отказано в посещении Модуля в случае не предоставления ими документов, удостоверяющих личность. К документам, удостоверяющим личность,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относятся:</w:t>
      </w:r>
    </w:p>
    <w:p w14:paraId="4EEBC374" w14:textId="77777777" w:rsidR="004C40AA" w:rsidRPr="00FF42BE" w:rsidRDefault="004C40AA" w:rsidP="004C40AA">
      <w:pPr>
        <w:pStyle w:val="a3"/>
        <w:widowControl w:val="0"/>
        <w:numPr>
          <w:ilvl w:val="0"/>
          <w:numId w:val="22"/>
        </w:numPr>
        <w:tabs>
          <w:tab w:val="left" w:pos="951"/>
        </w:tabs>
        <w:autoSpaceDE w:val="0"/>
        <w:autoSpaceDN w:val="0"/>
        <w:spacing w:before="62" w:after="0" w:line="240" w:lineRule="auto"/>
        <w:ind w:left="951" w:hanging="5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Паспорт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гражданина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Российской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Федерации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документ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его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заменяющий;</w:t>
      </w:r>
    </w:p>
    <w:p w14:paraId="45B6270F" w14:textId="77777777" w:rsidR="004C40AA" w:rsidRPr="00FF42BE" w:rsidRDefault="004C40AA" w:rsidP="004C40AA">
      <w:pPr>
        <w:pStyle w:val="a3"/>
        <w:widowControl w:val="0"/>
        <w:numPr>
          <w:ilvl w:val="0"/>
          <w:numId w:val="22"/>
        </w:numPr>
        <w:tabs>
          <w:tab w:val="left" w:pos="951"/>
        </w:tabs>
        <w:autoSpaceDE w:val="0"/>
        <w:autoSpaceDN w:val="0"/>
        <w:spacing w:before="112" w:after="0" w:line="240" w:lineRule="auto"/>
        <w:ind w:left="951" w:hanging="5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Заграничный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паспорт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гражданина Российской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Федерации;</w:t>
      </w:r>
    </w:p>
    <w:p w14:paraId="7FC89DA4" w14:textId="77777777" w:rsidR="004C40AA" w:rsidRPr="00FF42BE" w:rsidRDefault="004C40AA" w:rsidP="004C40AA">
      <w:pPr>
        <w:pStyle w:val="a3"/>
        <w:widowControl w:val="0"/>
        <w:numPr>
          <w:ilvl w:val="0"/>
          <w:numId w:val="22"/>
        </w:numPr>
        <w:tabs>
          <w:tab w:val="left" w:pos="951"/>
        </w:tabs>
        <w:autoSpaceDE w:val="0"/>
        <w:autoSpaceDN w:val="0"/>
        <w:spacing w:before="4" w:after="0" w:line="240" w:lineRule="auto"/>
        <w:ind w:left="951" w:hanging="5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Паспорт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гражданина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иностранного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государства;</w:t>
      </w:r>
    </w:p>
    <w:p w14:paraId="4E54A8EB" w14:textId="77777777" w:rsidR="004C40AA" w:rsidRPr="00FF42BE" w:rsidRDefault="004C40AA" w:rsidP="004C40AA">
      <w:pPr>
        <w:pStyle w:val="a3"/>
        <w:widowControl w:val="0"/>
        <w:numPr>
          <w:ilvl w:val="0"/>
          <w:numId w:val="22"/>
        </w:numPr>
        <w:tabs>
          <w:tab w:val="left" w:pos="951"/>
        </w:tabs>
        <w:autoSpaceDE w:val="0"/>
        <w:autoSpaceDN w:val="0"/>
        <w:spacing w:before="112" w:after="0" w:line="240" w:lineRule="auto"/>
        <w:ind w:left="951" w:hanging="5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Водительское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удостоверение.</w:t>
      </w:r>
    </w:p>
    <w:p w14:paraId="20E1217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118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Посещение Модуля Арендатором осуществляется на основании Заявки на посещение. Во избежание длительного ожидания, Заявка направляется не позднее 18 часов дня, предшествующего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посещению.</w:t>
      </w:r>
    </w:p>
    <w:p w14:paraId="77CD300F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7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Заявка на посещение или съезд передается Арендатором Арендодателю путем обращения по телефону или направления по электронной почте, указанным в Договоре.</w:t>
      </w:r>
    </w:p>
    <w:p w14:paraId="15B9B640" w14:textId="690E6C8D" w:rsidR="004C40AA" w:rsidRPr="00FF42BE" w:rsidRDefault="00EA4925" w:rsidP="0096101D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3" w:after="0" w:line="290" w:lineRule="auto"/>
        <w:ind w:right="8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Вход </w:t>
      </w:r>
      <w:r w:rsidR="004C40AA" w:rsidRPr="00FF42BE">
        <w:rPr>
          <w:rFonts w:ascii="Times New Roman" w:hAnsi="Times New Roman" w:cs="Times New Roman"/>
          <w:sz w:val="20"/>
          <w:szCs w:val="20"/>
        </w:rPr>
        <w:t xml:space="preserve">для посещения или освобождения Модуля разрешен не позднее окончания рабочего дня Арендодателя. Нахождение на территории Арендодателя после окончания рабочего времени оплачивается по тарифам, указанным на сайте Арендодателя, расположенном в сети Интернет по адресу: </w:t>
      </w:r>
      <w:hyperlink r:id="rId15" w:history="1">
        <w:r w:rsidR="002D7AAF" w:rsidRPr="0009335F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>,</w:t>
      </w:r>
      <w:r w:rsidR="0096101D">
        <w:t xml:space="preserve"> </w:t>
      </w:r>
      <w:r w:rsidR="004C40AA" w:rsidRPr="00FF42BE">
        <w:rPr>
          <w:rFonts w:ascii="Times New Roman" w:hAnsi="Times New Roman" w:cs="Times New Roman"/>
          <w:sz w:val="20"/>
          <w:szCs w:val="20"/>
        </w:rPr>
        <w:t>либо уточняется по телефону: +7</w:t>
      </w:r>
      <w:r w:rsidR="0096101D" w:rsidRPr="0096101D">
        <w:rPr>
          <w:rFonts w:ascii="Times New Roman" w:hAnsi="Times New Roman" w:cs="Times New Roman"/>
          <w:sz w:val="20"/>
          <w:szCs w:val="20"/>
        </w:rPr>
        <w:t>9262784499</w:t>
      </w:r>
      <w:r w:rsidR="0096101D">
        <w:rPr>
          <w:rFonts w:ascii="Times New Roman" w:hAnsi="Times New Roman" w:cs="Times New Roman"/>
          <w:sz w:val="20"/>
          <w:szCs w:val="20"/>
        </w:rPr>
        <w:t xml:space="preserve"> </w:t>
      </w:r>
      <w:r w:rsidR="004C40AA" w:rsidRPr="00FF42BE">
        <w:rPr>
          <w:rFonts w:ascii="Times New Roman" w:hAnsi="Times New Roman" w:cs="Times New Roman"/>
          <w:sz w:val="20"/>
          <w:szCs w:val="20"/>
        </w:rPr>
        <w:t xml:space="preserve">или у сотрудников </w:t>
      </w:r>
      <w:r w:rsidR="004C40AA" w:rsidRPr="00FF42BE">
        <w:rPr>
          <w:rFonts w:ascii="Times New Roman" w:hAnsi="Times New Roman" w:cs="Times New Roman"/>
          <w:spacing w:val="-2"/>
          <w:sz w:val="20"/>
          <w:szCs w:val="20"/>
        </w:rPr>
        <w:t>Арендодателя.</w:t>
      </w:r>
    </w:p>
    <w:p w14:paraId="1091600A" w14:textId="77777777" w:rsidR="004C40AA" w:rsidRPr="00FF42BE" w:rsidRDefault="004C40AA" w:rsidP="004C40AA">
      <w:pPr>
        <w:pStyle w:val="a5"/>
        <w:spacing w:before="171"/>
        <w:jc w:val="left"/>
        <w:rPr>
          <w:sz w:val="20"/>
        </w:rPr>
      </w:pPr>
    </w:p>
    <w:p w14:paraId="341E083F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103"/>
        </w:tabs>
        <w:autoSpaceDE w:val="0"/>
        <w:autoSpaceDN w:val="0"/>
        <w:spacing w:after="0" w:line="240" w:lineRule="auto"/>
        <w:ind w:left="3103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6" w:name="5._СТОИМОСТЬ_АРЕНДЫ_И_ПОРЯДОК_РАСЧЕТОВ"/>
      <w:bookmarkEnd w:id="6"/>
      <w:r w:rsidRPr="00FF42BE">
        <w:rPr>
          <w:rFonts w:ascii="Times New Roman" w:hAnsi="Times New Roman" w:cs="Times New Roman"/>
          <w:sz w:val="20"/>
          <w:szCs w:val="20"/>
        </w:rPr>
        <w:t>СТОИМОСТЬ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АРЕНДЫ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РАСЧЕТОВ</w:t>
      </w:r>
    </w:p>
    <w:p w14:paraId="7F2F1D98" w14:textId="6D9650FC" w:rsidR="004C40AA" w:rsidRPr="00FF42BE" w:rsidRDefault="004C40AA" w:rsidP="0096101D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1"/>
        </w:tabs>
        <w:autoSpaceDE w:val="0"/>
        <w:autoSpaceDN w:val="0"/>
        <w:spacing w:before="112" w:after="0" w:line="290" w:lineRule="auto"/>
        <w:ind w:right="8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Актуальные цены (Тарифы) на момент обращения (или заключения Договора) и способы оплаты указаны на сайте Арендодателя, расположенном в </w:t>
      </w:r>
      <w:r w:rsidRPr="0096101D">
        <w:rPr>
          <w:rFonts w:ascii="Times New Roman" w:hAnsi="Times New Roman" w:cs="Times New Roman"/>
          <w:sz w:val="20"/>
          <w:szCs w:val="20"/>
        </w:rPr>
        <w:t xml:space="preserve">сети Интернет по адресу: </w:t>
      </w:r>
      <w:hyperlink r:id="rId16" w:history="1">
        <w:r w:rsidR="002D7AAF" w:rsidRPr="0096101D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 уточняются по телефону</w:t>
      </w:r>
      <w:r w:rsidR="0096101D">
        <w:rPr>
          <w:rFonts w:ascii="Times New Roman" w:hAnsi="Times New Roman" w:cs="Times New Roman"/>
          <w:sz w:val="20"/>
          <w:szCs w:val="20"/>
        </w:rPr>
        <w:t>: +</w:t>
      </w:r>
      <w:r w:rsidR="0096101D" w:rsidRPr="0096101D">
        <w:rPr>
          <w:rFonts w:ascii="Times New Roman" w:hAnsi="Times New Roman" w:cs="Times New Roman"/>
          <w:sz w:val="20"/>
          <w:szCs w:val="20"/>
        </w:rPr>
        <w:t>79262784499</w:t>
      </w:r>
      <w:r w:rsidRPr="00FF42BE">
        <w:rPr>
          <w:rFonts w:ascii="Times New Roman" w:hAnsi="Times New Roman" w:cs="Times New Roman"/>
          <w:sz w:val="20"/>
          <w:szCs w:val="20"/>
        </w:rPr>
        <w:t>. Указанную информацию также возможно уточнить у сотрудников Арендодателя непосредственно на Складских комплексах.</w:t>
      </w:r>
    </w:p>
    <w:p w14:paraId="4D8F3FB6" w14:textId="36EC7DBD" w:rsidR="004C40AA" w:rsidRPr="00FF42BE" w:rsidRDefault="004C40AA" w:rsidP="002E03CE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11"/>
        </w:tabs>
        <w:autoSpaceDE w:val="0"/>
        <w:autoSpaceDN w:val="0"/>
        <w:spacing w:before="55" w:after="0" w:line="295" w:lineRule="auto"/>
        <w:ind w:left="464" w:right="82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Арендная плата за Модуль по Договору </w:t>
      </w:r>
      <w:r w:rsidRPr="0096101D">
        <w:rPr>
          <w:rFonts w:ascii="Times New Roman" w:hAnsi="Times New Roman" w:cs="Times New Roman"/>
          <w:sz w:val="20"/>
          <w:szCs w:val="20"/>
        </w:rPr>
        <w:t xml:space="preserve">устанавливается в виде фиксированной суммы за один </w:t>
      </w:r>
      <w:r w:rsidRPr="0096101D">
        <w:rPr>
          <w:rFonts w:ascii="Times New Roman" w:hAnsi="Times New Roman" w:cs="Times New Roman"/>
          <w:spacing w:val="-2"/>
          <w:sz w:val="20"/>
          <w:szCs w:val="20"/>
        </w:rPr>
        <w:t>месяц</w:t>
      </w:r>
      <w:r w:rsidR="0096101D" w:rsidRPr="0096101D">
        <w:rPr>
          <w:rFonts w:ascii="Times New Roman" w:hAnsi="Times New Roman" w:cs="Times New Roman"/>
          <w:spacing w:val="-2"/>
          <w:sz w:val="20"/>
          <w:szCs w:val="20"/>
        </w:rPr>
        <w:t xml:space="preserve"> или сутки</w:t>
      </w:r>
      <w:r w:rsidRPr="0096101D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14:paraId="0B8C0DC0" w14:textId="77777777" w:rsidR="004C40AA" w:rsidRPr="00FF42BE" w:rsidRDefault="004C40AA" w:rsidP="004C40AA">
      <w:pPr>
        <w:pStyle w:val="a3"/>
        <w:widowControl w:val="0"/>
        <w:numPr>
          <w:ilvl w:val="1"/>
          <w:numId w:val="21"/>
        </w:numPr>
        <w:tabs>
          <w:tab w:val="left" w:pos="387"/>
          <w:tab w:val="left" w:pos="776"/>
        </w:tabs>
        <w:autoSpaceDE w:val="0"/>
        <w:autoSpaceDN w:val="0"/>
        <w:spacing w:before="52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Арендная плата за Модуль осуществляется Арендатором авансом ежемесячно, начиная с даты подписания Договора, но не позднее этой даты.</w:t>
      </w:r>
    </w:p>
    <w:p w14:paraId="4A58507E" w14:textId="77777777" w:rsidR="004C40AA" w:rsidRPr="00FF42BE" w:rsidRDefault="004C40AA" w:rsidP="004C40AA">
      <w:pPr>
        <w:pStyle w:val="a5"/>
        <w:spacing w:before="17"/>
        <w:jc w:val="left"/>
        <w:rPr>
          <w:sz w:val="20"/>
        </w:rPr>
      </w:pPr>
    </w:p>
    <w:p w14:paraId="3914CF96" w14:textId="77777777" w:rsidR="004C40AA" w:rsidRPr="00FF42BE" w:rsidRDefault="004C40AA" w:rsidP="004C40AA">
      <w:pPr>
        <w:pStyle w:val="a3"/>
        <w:widowControl w:val="0"/>
        <w:numPr>
          <w:ilvl w:val="2"/>
          <w:numId w:val="21"/>
        </w:numPr>
        <w:tabs>
          <w:tab w:val="left" w:pos="92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вправе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внести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арендную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плату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авансом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несколько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месяцев.</w:t>
      </w:r>
    </w:p>
    <w:p w14:paraId="6E6C70DA" w14:textId="77777777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876"/>
        </w:tabs>
        <w:autoSpaceDE w:val="0"/>
        <w:autoSpaceDN w:val="0"/>
        <w:spacing w:before="117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При расчете арендной платы Стороны принимают, что количество дней в месяце равно фактическому количеству календарных дней месяца в соответствии с международным исчислением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времени.</w:t>
      </w:r>
    </w:p>
    <w:p w14:paraId="0FDB7891" w14:textId="77777777" w:rsidR="004C40AA" w:rsidRPr="00F077B4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831"/>
        </w:tabs>
        <w:autoSpaceDE w:val="0"/>
        <w:autoSpaceDN w:val="0"/>
        <w:spacing w:before="58" w:after="0" w:line="295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077B4">
        <w:rPr>
          <w:rFonts w:ascii="Times New Roman" w:hAnsi="Times New Roman" w:cs="Times New Roman"/>
          <w:sz w:val="20"/>
          <w:szCs w:val="20"/>
        </w:rPr>
        <w:t xml:space="preserve">Все расчеты, в том числе расчеты по внесению Арендной платы за Модуль, осуществляются </w:t>
      </w:r>
      <w:r w:rsidRPr="00F077B4">
        <w:rPr>
          <w:rFonts w:ascii="Times New Roman" w:hAnsi="Times New Roman" w:cs="Times New Roman"/>
          <w:spacing w:val="-2"/>
          <w:sz w:val="20"/>
          <w:szCs w:val="20"/>
        </w:rPr>
        <w:t>Арендатором:</w:t>
      </w:r>
    </w:p>
    <w:p w14:paraId="16926F2E" w14:textId="77777777" w:rsidR="004C40AA" w:rsidRPr="00F077B4" w:rsidRDefault="004C40AA" w:rsidP="00B23895">
      <w:pPr>
        <w:pStyle w:val="a5"/>
        <w:spacing w:line="290" w:lineRule="auto"/>
        <w:ind w:left="397" w:right="283"/>
        <w:jc w:val="left"/>
        <w:rPr>
          <w:sz w:val="20"/>
        </w:rPr>
      </w:pPr>
      <w:r w:rsidRPr="00F077B4">
        <w:rPr>
          <w:sz w:val="20"/>
        </w:rPr>
        <w:t>-в виде безналичного платежа путем перечисления денежных средств на расчетный счет Арендодателя, указанный в реквизитах Договора;</w:t>
      </w:r>
    </w:p>
    <w:p w14:paraId="0ABFE33F" w14:textId="12F395FB" w:rsidR="004C40AA" w:rsidRPr="00F077B4" w:rsidRDefault="004C40AA" w:rsidP="002E03CE">
      <w:pPr>
        <w:pStyle w:val="a5"/>
        <w:spacing w:before="64"/>
        <w:ind w:left="397" w:right="57"/>
        <w:jc w:val="left"/>
      </w:pPr>
      <w:r w:rsidRPr="00F077B4">
        <w:rPr>
          <w:sz w:val="20"/>
        </w:rPr>
        <w:t>-в</w:t>
      </w:r>
      <w:r w:rsidRPr="00F077B4">
        <w:rPr>
          <w:spacing w:val="-6"/>
          <w:sz w:val="20"/>
        </w:rPr>
        <w:t xml:space="preserve"> </w:t>
      </w:r>
      <w:r w:rsidRPr="00F077B4">
        <w:rPr>
          <w:sz w:val="20"/>
        </w:rPr>
        <w:t>виде</w:t>
      </w:r>
      <w:r w:rsidRPr="00F077B4">
        <w:rPr>
          <w:spacing w:val="-2"/>
          <w:sz w:val="20"/>
        </w:rPr>
        <w:t xml:space="preserve"> </w:t>
      </w:r>
      <w:r w:rsidRPr="00F077B4">
        <w:rPr>
          <w:sz w:val="20"/>
        </w:rPr>
        <w:t>безналичного</w:t>
      </w:r>
      <w:r w:rsidRPr="00F077B4">
        <w:rPr>
          <w:spacing w:val="-4"/>
          <w:sz w:val="20"/>
        </w:rPr>
        <w:t xml:space="preserve"> </w:t>
      </w:r>
      <w:r w:rsidRPr="00F077B4">
        <w:rPr>
          <w:sz w:val="20"/>
        </w:rPr>
        <w:t>платежа</w:t>
      </w:r>
      <w:r w:rsidRPr="00F077B4">
        <w:rPr>
          <w:spacing w:val="-2"/>
          <w:sz w:val="20"/>
        </w:rPr>
        <w:t xml:space="preserve"> </w:t>
      </w:r>
      <w:r w:rsidRPr="00F077B4">
        <w:rPr>
          <w:sz w:val="20"/>
        </w:rPr>
        <w:t>на</w:t>
      </w:r>
      <w:r w:rsidRPr="00F077B4">
        <w:rPr>
          <w:spacing w:val="-2"/>
          <w:sz w:val="20"/>
        </w:rPr>
        <w:t xml:space="preserve"> </w:t>
      </w:r>
      <w:r w:rsidRPr="00F077B4">
        <w:rPr>
          <w:sz w:val="20"/>
        </w:rPr>
        <w:t>сайте</w:t>
      </w:r>
      <w:r w:rsidRPr="00F077B4">
        <w:rPr>
          <w:spacing w:val="-1"/>
          <w:sz w:val="20"/>
        </w:rPr>
        <w:t xml:space="preserve"> </w:t>
      </w:r>
      <w:r w:rsidRPr="00F077B4">
        <w:rPr>
          <w:sz w:val="20"/>
        </w:rPr>
        <w:t xml:space="preserve">Арендодателя: </w:t>
      </w:r>
      <w:hyperlink r:id="rId17" w:history="1">
        <w:r w:rsidR="002D7AAF" w:rsidRPr="00F077B4">
          <w:rPr>
            <w:rStyle w:val="a4"/>
          </w:rPr>
          <w:t>https://belka-sklad.ru/</w:t>
        </w:r>
      </w:hyperlink>
      <w:r w:rsidR="00610C2B" w:rsidRPr="00F077B4">
        <w:t>;</w:t>
      </w:r>
    </w:p>
    <w:p w14:paraId="783E8EA7" w14:textId="6B3BE2D1" w:rsidR="00610C2B" w:rsidRPr="00FF42BE" w:rsidRDefault="00610C2B" w:rsidP="002E03CE">
      <w:pPr>
        <w:pStyle w:val="a5"/>
        <w:spacing w:before="64"/>
        <w:ind w:left="397" w:right="57"/>
        <w:jc w:val="left"/>
        <w:rPr>
          <w:sz w:val="20"/>
        </w:rPr>
      </w:pPr>
      <w:r w:rsidRPr="00F077B4">
        <w:rPr>
          <w:sz w:val="20"/>
        </w:rPr>
        <w:t xml:space="preserve">-в виде безналичного платежа путем перечисления денежных средств способами, не противоречащими действующему </w:t>
      </w:r>
      <w:r w:rsidR="00F077B4" w:rsidRPr="00F077B4">
        <w:rPr>
          <w:sz w:val="20"/>
        </w:rPr>
        <w:t>законодательству.</w:t>
      </w:r>
    </w:p>
    <w:p w14:paraId="1B34C0BD" w14:textId="77777777" w:rsidR="004C40AA" w:rsidRDefault="004C40AA" w:rsidP="002E03CE">
      <w:pPr>
        <w:pStyle w:val="a5"/>
        <w:ind w:left="397" w:right="57"/>
        <w:jc w:val="left"/>
        <w:rPr>
          <w:sz w:val="20"/>
        </w:rPr>
      </w:pPr>
    </w:p>
    <w:p w14:paraId="36CECD27" w14:textId="617C1E75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791"/>
        </w:tabs>
        <w:autoSpaceDE w:val="0"/>
        <w:autoSpaceDN w:val="0"/>
        <w:spacing w:before="4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Моментом исполнения обязательств по оплате арендной платы за Модуль и осуществлению иных рас</w:t>
      </w:r>
      <w:r w:rsidR="00EA4BC4">
        <w:rPr>
          <w:rFonts w:ascii="Times New Roman" w:hAnsi="Times New Roman" w:cs="Times New Roman"/>
          <w:sz w:val="20"/>
          <w:szCs w:val="20"/>
        </w:rPr>
        <w:t xml:space="preserve">четов по Договору является </w:t>
      </w:r>
      <w:r w:rsidRPr="00FF42BE">
        <w:rPr>
          <w:rFonts w:ascii="Times New Roman" w:hAnsi="Times New Roman" w:cs="Times New Roman"/>
          <w:sz w:val="20"/>
          <w:szCs w:val="20"/>
        </w:rPr>
        <w:t>дата зачисления денежных средств на расчетный счет Арендодателя.</w:t>
      </w:r>
    </w:p>
    <w:p w14:paraId="36A11E1F" w14:textId="77777777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781"/>
        </w:tabs>
        <w:autoSpaceDE w:val="0"/>
        <w:autoSpaceDN w:val="0"/>
        <w:spacing w:before="63" w:after="0" w:line="290" w:lineRule="auto"/>
        <w:ind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Если обязательства по внесению арендной платы не исполняются надлежащим образом более двух раз подряд, Арендодатель вправе отказаться от исполнения обязательств по Договору в одностороннем порядке после предварительного уведомления Арендатора с указанием предполагаемой даты расторжения Договора. Арендатор должен освободить занимаемый Модуль и произвести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причитающиеся выплаты в адрес Арендодателя в день указанного расторжения.</w:t>
      </w:r>
    </w:p>
    <w:p w14:paraId="5E0D53A4" w14:textId="30E5F3CA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822"/>
        </w:tabs>
        <w:autoSpaceDE w:val="0"/>
        <w:autoSpaceDN w:val="0"/>
        <w:spacing w:before="54" w:after="0" w:line="290" w:lineRule="auto"/>
        <w:ind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Подписывая Договор, Арендатор соглашается, что Арендодатель имеет право в одностороннем порядке изменить размер арендной платы не более чем на 10 % от суммы месячной арендной платы по Договору один раз в течение </w:t>
      </w:r>
      <w:r w:rsidR="004B7521">
        <w:rPr>
          <w:rFonts w:ascii="Times New Roman" w:hAnsi="Times New Roman" w:cs="Times New Roman"/>
          <w:sz w:val="20"/>
          <w:szCs w:val="20"/>
        </w:rPr>
        <w:t>60 (шестидесяти) календарных дней</w:t>
      </w:r>
      <w:r w:rsidRPr="00FF42BE">
        <w:rPr>
          <w:rFonts w:ascii="Times New Roman" w:hAnsi="Times New Roman" w:cs="Times New Roman"/>
          <w:sz w:val="20"/>
          <w:szCs w:val="20"/>
        </w:rPr>
        <w:t>, начиная с даты заключения Договора, с предварительным уведомлением Арендатора не позднее, чем за 30 (Три</w:t>
      </w:r>
      <w:bookmarkStart w:id="7" w:name="_GoBack"/>
      <w:bookmarkEnd w:id="7"/>
      <w:r w:rsidRPr="00FF42BE">
        <w:rPr>
          <w:rFonts w:ascii="Times New Roman" w:hAnsi="Times New Roman" w:cs="Times New Roman"/>
          <w:sz w:val="20"/>
          <w:szCs w:val="20"/>
        </w:rPr>
        <w:t xml:space="preserve">дцать) календарных дней посредством размещения информации об изменении размера арендной платы на сайте, расположенном в сети Интернет </w:t>
      </w:r>
      <w:r w:rsidRPr="00280125">
        <w:rPr>
          <w:rFonts w:ascii="Times New Roman" w:hAnsi="Times New Roman" w:cs="Times New Roman"/>
          <w:sz w:val="20"/>
          <w:szCs w:val="20"/>
        </w:rPr>
        <w:t>по</w:t>
      </w:r>
      <w:r w:rsidRPr="0028012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80125">
        <w:rPr>
          <w:rFonts w:ascii="Times New Roman" w:hAnsi="Times New Roman" w:cs="Times New Roman"/>
          <w:sz w:val="20"/>
          <w:szCs w:val="20"/>
        </w:rPr>
        <w:t>адресу</w:t>
      </w:r>
      <w:r w:rsidRPr="002D7AAF">
        <w:rPr>
          <w:rFonts w:ascii="Times New Roman" w:hAnsi="Times New Roman" w:cs="Times New Roman"/>
          <w:sz w:val="20"/>
          <w:szCs w:val="20"/>
        </w:rPr>
        <w:t>:</w:t>
      </w:r>
      <w:r w:rsidR="002D7AAF" w:rsidRPr="002D7AAF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="002D7AAF" w:rsidRPr="0009335F">
          <w:rPr>
            <w:rStyle w:val="a4"/>
            <w:sz w:val="20"/>
            <w:szCs w:val="20"/>
          </w:rPr>
          <w:t>https://belka-sklad.ru/</w:t>
        </w:r>
      </w:hyperlink>
      <w:r w:rsidR="002D7AAF">
        <w:rPr>
          <w:rFonts w:ascii="Times New Roman" w:hAnsi="Times New Roman" w:cs="Times New Roman"/>
          <w:sz w:val="20"/>
          <w:szCs w:val="20"/>
        </w:rPr>
        <w:t xml:space="preserve"> </w:t>
      </w:r>
      <w:r w:rsidR="00280125" w:rsidRPr="00280125">
        <w:rPr>
          <w:rFonts w:ascii="Times New Roman" w:hAnsi="Times New Roman" w:cs="Times New Roman"/>
          <w:sz w:val="20"/>
          <w:szCs w:val="20"/>
        </w:rPr>
        <w:t>пр</w:t>
      </w:r>
      <w:r w:rsidRPr="00280125">
        <w:rPr>
          <w:rFonts w:ascii="Times New Roman" w:hAnsi="Times New Roman" w:cs="Times New Roman"/>
          <w:sz w:val="20"/>
          <w:szCs w:val="20"/>
        </w:rPr>
        <w:t xml:space="preserve">и </w:t>
      </w:r>
      <w:r w:rsidRPr="00FF42BE">
        <w:rPr>
          <w:rFonts w:ascii="Times New Roman" w:hAnsi="Times New Roman" w:cs="Times New Roman"/>
          <w:sz w:val="20"/>
          <w:szCs w:val="20"/>
        </w:rPr>
        <w:t>этом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 обязан самостоятельно предпринимать меры,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направленные на своевременное получение информации об изменении размера арендной платы на сайте Арендодателя.</w:t>
      </w:r>
    </w:p>
    <w:p w14:paraId="404EA640" w14:textId="77777777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1107"/>
        </w:tabs>
        <w:autoSpaceDE w:val="0"/>
        <w:autoSpaceDN w:val="0"/>
        <w:spacing w:before="63" w:after="0" w:line="290" w:lineRule="auto"/>
        <w:ind w:right="816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Если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течение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14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(четырнадцать)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дней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момента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размещения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информации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изменении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размера арендной платы на сайте, от Арендатора не поступает извещения о расторжении Договора,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автоматически принимается, что Арендатор согласен с новой арендной платой.</w:t>
      </w:r>
    </w:p>
    <w:p w14:paraId="244CBFC4" w14:textId="77777777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881"/>
        </w:tabs>
        <w:autoSpaceDE w:val="0"/>
        <w:autoSpaceDN w:val="0"/>
        <w:spacing w:before="57" w:after="0" w:line="290" w:lineRule="auto"/>
        <w:ind w:right="827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 также вправе по соглашению изменить размер арендной платы чаще 1 (одного) раза в год путем подписания дополнительного соглашения к Договору.</w:t>
      </w:r>
    </w:p>
    <w:p w14:paraId="2F6585DD" w14:textId="77777777" w:rsidR="004C40AA" w:rsidRPr="00FF42BE" w:rsidRDefault="004C40AA" w:rsidP="004C40AA">
      <w:pPr>
        <w:pStyle w:val="a5"/>
        <w:spacing w:before="175"/>
        <w:jc w:val="left"/>
        <w:rPr>
          <w:sz w:val="20"/>
        </w:rPr>
      </w:pPr>
    </w:p>
    <w:p w14:paraId="64CD49F2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4444"/>
        </w:tabs>
        <w:autoSpaceDE w:val="0"/>
        <w:autoSpaceDN w:val="0"/>
        <w:spacing w:after="0" w:line="240" w:lineRule="auto"/>
        <w:ind w:left="4444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8" w:name="6._ОТВЕТСТВЕННОСТЬ"/>
      <w:bookmarkEnd w:id="8"/>
      <w:r w:rsidRPr="00FF42BE">
        <w:rPr>
          <w:rFonts w:ascii="Times New Roman" w:hAnsi="Times New Roman" w:cs="Times New Roman"/>
          <w:spacing w:val="-2"/>
          <w:sz w:val="20"/>
          <w:szCs w:val="20"/>
        </w:rPr>
        <w:t>ОТВЕТСТВЕННОСТЬ</w:t>
      </w:r>
    </w:p>
    <w:p w14:paraId="329AC0E0" w14:textId="77777777" w:rsidR="004C40AA" w:rsidRPr="00FF42BE" w:rsidRDefault="004C40AA" w:rsidP="002E03CE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6"/>
        </w:tabs>
        <w:autoSpaceDE w:val="0"/>
        <w:autoSpaceDN w:val="0"/>
        <w:spacing w:before="112" w:after="0" w:line="290" w:lineRule="auto"/>
        <w:ind w:left="407"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просрочки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внесения арендной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платы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Арендодатель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начисляет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неустойку в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размере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0,5 (ноль целых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пять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десятых) % от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неоплаченной в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срок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суммы за каждый день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просрочки.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Начисление неустойки производится с даты возникновения просрочки внесения арендной платы Арендатором до фактической даты погашения задолженности по арендной плате.</w:t>
      </w:r>
    </w:p>
    <w:p w14:paraId="75E623CB" w14:textId="77777777" w:rsidR="004C40AA" w:rsidRPr="00FF42BE" w:rsidRDefault="004C40AA" w:rsidP="002E03CE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6"/>
        </w:tabs>
        <w:autoSpaceDE w:val="0"/>
        <w:autoSpaceDN w:val="0"/>
        <w:spacing w:before="56" w:after="0" w:line="292" w:lineRule="auto"/>
        <w:ind w:left="40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вправе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прекратить обслуживание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Арендатора/допускаемых лиц до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момента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погашения последним задолженности по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внесению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платы по Договору. Указанная мера является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способом обеспечения исполнения обязательств в соответствии со ст. 329 ГК РФ.</w:t>
      </w:r>
    </w:p>
    <w:p w14:paraId="18F81B75" w14:textId="77777777" w:rsidR="004C40AA" w:rsidRPr="00FF42BE" w:rsidRDefault="004C40AA" w:rsidP="002E03CE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81"/>
        </w:tabs>
        <w:autoSpaceDE w:val="0"/>
        <w:autoSpaceDN w:val="0"/>
        <w:spacing w:before="55" w:after="0" w:line="290" w:lineRule="auto"/>
        <w:ind w:left="40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просрочки внесения арендной платы на срок более 2 (двух) месяцев Арендодатель вправе направить Арендатору уведомление о намерении расторгнуть Договор в одностороннем внесудебном порядке по электронной почте или заказным письмом по реквизитам, указанным в Договоре. В случае отсутствия ответа и уклонения Арендатора от погашения образовавшейся задолженности и обратного получения содержимого Модуля, размещенного в арендованном Модуле, в течение 14 (четырнадцати) дней с момента отправки соответствующего уведомления, Арендодатель вправе в одностороннем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порядке расторгнуть Договор. Арендодатель вправе, перемещать такой Модуль на Склад временного хранения с дальнейшей передачей брошенных вещей компании, специализирующейся на вывозе и утилизации твердых бытовых, крупногабаритных и строительных отходов (региональному оператору).</w:t>
      </w:r>
    </w:p>
    <w:p w14:paraId="014222F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81"/>
        </w:tabs>
        <w:autoSpaceDE w:val="0"/>
        <w:autoSpaceDN w:val="0"/>
        <w:spacing w:before="55" w:after="0" w:line="292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 вправе в одностороннем внесудебном порядке отказаться от Договора, предварительно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уведомив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3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(три)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календарных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дня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расторжения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следующих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случаях:</w:t>
      </w:r>
    </w:p>
    <w:p w14:paraId="6143E778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501"/>
        </w:tabs>
        <w:autoSpaceDE w:val="0"/>
        <w:autoSpaceDN w:val="0"/>
        <w:spacing w:before="55" w:after="0" w:line="240" w:lineRule="auto"/>
        <w:ind w:left="501" w:hanging="114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ухудшении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и/или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порче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 находящегося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имущества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Арендодателя;</w:t>
      </w:r>
    </w:p>
    <w:p w14:paraId="0513D7F7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501"/>
        </w:tabs>
        <w:autoSpaceDE w:val="0"/>
        <w:autoSpaceDN w:val="0"/>
        <w:spacing w:before="112" w:after="0" w:line="240" w:lineRule="auto"/>
        <w:ind w:left="501" w:hanging="114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нарушении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целевого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использования</w:t>
      </w:r>
      <w:r w:rsidRPr="00FF42B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Модуля;</w:t>
      </w:r>
    </w:p>
    <w:p w14:paraId="6550D6DA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501"/>
        </w:tabs>
        <w:autoSpaceDE w:val="0"/>
        <w:autoSpaceDN w:val="0"/>
        <w:spacing w:before="117" w:after="0" w:line="240" w:lineRule="auto"/>
        <w:ind w:left="501" w:hanging="114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осуществлении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несогласованных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изменений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его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переоборудования;</w:t>
      </w:r>
    </w:p>
    <w:p w14:paraId="694F44E8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502"/>
        </w:tabs>
        <w:autoSpaceDE w:val="0"/>
        <w:autoSpaceDN w:val="0"/>
        <w:spacing w:before="112" w:after="0" w:line="290" w:lineRule="auto"/>
        <w:ind w:right="8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систематическом (2 и более раз) и/или существенном нарушении обязательств, вытекающих из Договора или Правил, в том числе, несвоевременного внесения и/или не внесения и/или внесения не в полном размере арендной платы;</w:t>
      </w:r>
    </w:p>
    <w:p w14:paraId="4FF767D8" w14:textId="77777777" w:rsidR="004C40AA" w:rsidRPr="00FC6D34" w:rsidRDefault="004C40AA" w:rsidP="00FC6D34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87"/>
        </w:tabs>
        <w:autoSpaceDE w:val="0"/>
        <w:autoSpaceDN w:val="0"/>
        <w:spacing w:before="55" w:after="0" w:line="290" w:lineRule="auto"/>
        <w:ind w:left="40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Если по истечению срока действия Договора, либо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прекращения его Сторонами или расторжения в одностороннем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внесудебном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порядке Арендодателем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согласно</w:t>
      </w:r>
      <w:r w:rsidRPr="00FC6D34">
        <w:rPr>
          <w:rFonts w:ascii="Times New Roman" w:hAnsi="Times New Roman" w:cs="Times New Roman"/>
          <w:sz w:val="20"/>
          <w:szCs w:val="20"/>
        </w:rPr>
        <w:t xml:space="preserve"> п. 4.3, п. 4.4, п. 5.4. </w:t>
      </w:r>
      <w:r w:rsidRPr="00FF42BE">
        <w:rPr>
          <w:rFonts w:ascii="Times New Roman" w:hAnsi="Times New Roman" w:cs="Times New Roman"/>
          <w:sz w:val="20"/>
          <w:szCs w:val="20"/>
        </w:rPr>
        <w:t>Договора,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Арендатор в течение 30 (тридцати) дней не передает в адрес Арендодателя </w:t>
      </w:r>
      <w:r w:rsidRPr="00FC6D34">
        <w:rPr>
          <w:rFonts w:ascii="Times New Roman" w:hAnsi="Times New Roman" w:cs="Times New Roman"/>
          <w:sz w:val="20"/>
          <w:szCs w:val="20"/>
        </w:rPr>
        <w:t>заявку на съезд</w:t>
      </w:r>
      <w:r w:rsidRPr="00FF42BE">
        <w:rPr>
          <w:rFonts w:ascii="Times New Roman" w:hAnsi="Times New Roman" w:cs="Times New Roman"/>
          <w:sz w:val="20"/>
          <w:szCs w:val="20"/>
        </w:rPr>
        <w:t xml:space="preserve"> на основании направленного в адрес Арендатора уведомления об освобождении арендуемого Модуля, то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Арендодатель, предприняв законные и достаточные меры для возврата содержимого Модуля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Арендатору, путем ранее исполненного предварительного направления в его адрес уведомления о расторжении Договора во внесудебном порядке и уведомления об освобождении арендуемого Модуля руководствуясь вышеуказанными положениями Договора, признает любое, не вывезенное Арендатором содержимое Модуля брошенными вещами (т.е. движимыми вещами, брошенными собственником/правообладателем или иным образом оставленные им с целью отказа от права собственности на них). Поскольку Арендодатель не произвел оценку помещаемого Арендатором любого имущества в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Модуль </w:t>
      </w:r>
      <w:r w:rsidRPr="00FC6D34">
        <w:rPr>
          <w:rFonts w:ascii="Times New Roman" w:hAnsi="Times New Roman" w:cs="Times New Roman"/>
          <w:sz w:val="20"/>
          <w:szCs w:val="20"/>
        </w:rPr>
        <w:t>согласно п. 4.6. Договора, то стоимость такого имущества не является значительной для Арендатора. Брошенное содержимое Модуля в соответствии с Федеральным законом № 89-ФЗ от 24.06.1998 «Об отходах производства и потребления» является отходами потребления, и в целях предотвращения вредного воздействия на окружающую среду и здоровье человека, при наступлении случаев, предусмотренных настоящим пунктом Правил, передается Арендодателем в качестве отходов потребления региональному оператору (специализированной компании). Такое брошенное имущество, по усмотрению Арендодателя, может быть перемещено в контейнер для последующего вывоза региональным оператором. Передача брошенного имущества региональному оператору или перемещение таких отходов в потребления в контейнер для последующего вывоза региональным оператором, подтверждается соответствующим актом оказанных услуг (выполненных работ), составленным Арендодателем с региональным оператором.</w:t>
      </w:r>
    </w:p>
    <w:p w14:paraId="6157B058" w14:textId="77777777" w:rsidR="004C40AA" w:rsidRPr="00E726AA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797"/>
        </w:tabs>
        <w:autoSpaceDE w:val="0"/>
        <w:autoSpaceDN w:val="0"/>
        <w:spacing w:before="57" w:after="0" w:line="290" w:lineRule="auto"/>
        <w:ind w:right="819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726AA">
        <w:rPr>
          <w:rFonts w:ascii="Times New Roman" w:hAnsi="Times New Roman" w:cs="Times New Roman"/>
          <w:sz w:val="20"/>
          <w:szCs w:val="20"/>
        </w:rPr>
        <w:t>В случае уничтожения/утраты Модуля, произошедшего по вине Арендатора, последний возмещает полную стоимость ущерба из расчета стоимости Модуля, которая составляет:</w:t>
      </w:r>
    </w:p>
    <w:tbl>
      <w:tblPr>
        <w:tblStyle w:val="a7"/>
        <w:tblW w:w="0" w:type="auto"/>
        <w:tblInd w:w="850" w:type="dxa"/>
        <w:tblLook w:val="04A0" w:firstRow="1" w:lastRow="0" w:firstColumn="1" w:lastColumn="0" w:noHBand="0" w:noVBand="1"/>
      </w:tblPr>
      <w:tblGrid>
        <w:gridCol w:w="4248"/>
        <w:gridCol w:w="4395"/>
      </w:tblGrid>
      <w:tr w:rsidR="00D339E2" w14:paraId="611448A3" w14:textId="77777777" w:rsidTr="0031725F">
        <w:tc>
          <w:tcPr>
            <w:tcW w:w="4248" w:type="dxa"/>
          </w:tcPr>
          <w:p w14:paraId="29D9ADAE" w14:textId="4356DFC7" w:rsidR="00D339E2" w:rsidRDefault="00D339E2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spacing w:line="290" w:lineRule="auto"/>
              <w:ind w:left="0" w:right="8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Модуля</w:t>
            </w:r>
          </w:p>
        </w:tc>
        <w:tc>
          <w:tcPr>
            <w:tcW w:w="4395" w:type="dxa"/>
          </w:tcPr>
          <w:p w14:paraId="1EE8B92A" w14:textId="2D427B34" w:rsidR="00D339E2" w:rsidRDefault="00706046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spacing w:line="290" w:lineRule="auto"/>
              <w:ind w:left="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(одного) Модуля   в рублях </w:t>
            </w:r>
          </w:p>
        </w:tc>
      </w:tr>
      <w:tr w:rsidR="00D339E2" w14:paraId="101C86D9" w14:textId="77777777" w:rsidTr="0031725F">
        <w:tc>
          <w:tcPr>
            <w:tcW w:w="4248" w:type="dxa"/>
          </w:tcPr>
          <w:p w14:paraId="623380E3" w14:textId="45ACB04B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контейнере 1 м2</w:t>
            </w:r>
          </w:p>
        </w:tc>
        <w:tc>
          <w:tcPr>
            <w:tcW w:w="4395" w:type="dxa"/>
          </w:tcPr>
          <w:p w14:paraId="6CE45EFA" w14:textId="5A9D3AFF" w:rsidR="00D339E2" w:rsidRPr="00706046" w:rsidRDefault="00706046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0" w:right="819"/>
              <w:rPr>
                <w:rFonts w:ascii="Times New Roman" w:hAnsi="Times New Roman" w:cs="Times New Roman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0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339E2" w14:paraId="5364AA97" w14:textId="77777777" w:rsidTr="0031725F">
        <w:tc>
          <w:tcPr>
            <w:tcW w:w="4248" w:type="dxa"/>
          </w:tcPr>
          <w:p w14:paraId="316DE735" w14:textId="0CF414E0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контейнере 3,5 м2</w:t>
            </w:r>
          </w:p>
        </w:tc>
        <w:tc>
          <w:tcPr>
            <w:tcW w:w="4395" w:type="dxa"/>
          </w:tcPr>
          <w:p w14:paraId="604BB4D1" w14:textId="5CED3A27" w:rsidR="00D339E2" w:rsidRPr="00706046" w:rsidRDefault="00706046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0" w:right="819"/>
              <w:rPr>
                <w:rFonts w:ascii="Times New Roman" w:hAnsi="Times New Roman" w:cs="Times New Roman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D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0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339E2" w14:paraId="52B95305" w14:textId="77777777" w:rsidTr="0031725F">
        <w:trPr>
          <w:trHeight w:val="379"/>
        </w:trPr>
        <w:tc>
          <w:tcPr>
            <w:tcW w:w="4248" w:type="dxa"/>
          </w:tcPr>
          <w:p w14:paraId="57F13593" w14:textId="23C2BD8E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контейнере 5 м2</w:t>
            </w:r>
          </w:p>
        </w:tc>
        <w:tc>
          <w:tcPr>
            <w:tcW w:w="4395" w:type="dxa"/>
          </w:tcPr>
          <w:p w14:paraId="5BA1369F" w14:textId="13DCCB21" w:rsidR="00D339E2" w:rsidRPr="00DA1A32" w:rsidRDefault="00706046" w:rsidP="0031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A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D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A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339E2" w14:paraId="054D09B0" w14:textId="77777777" w:rsidTr="0031725F">
        <w:tc>
          <w:tcPr>
            <w:tcW w:w="4248" w:type="dxa"/>
          </w:tcPr>
          <w:p w14:paraId="2AB2B7D1" w14:textId="3840757A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контейнере 7,2 м2</w:t>
            </w:r>
          </w:p>
        </w:tc>
        <w:tc>
          <w:tcPr>
            <w:tcW w:w="4395" w:type="dxa"/>
          </w:tcPr>
          <w:p w14:paraId="25428DF7" w14:textId="1869661D" w:rsidR="00D339E2" w:rsidRPr="0031725F" w:rsidRDefault="00706046" w:rsidP="00317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AD6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D339E2" w14:paraId="6560D9A6" w14:textId="77777777" w:rsidTr="0031725F">
        <w:trPr>
          <w:trHeight w:val="239"/>
        </w:trPr>
        <w:tc>
          <w:tcPr>
            <w:tcW w:w="4248" w:type="dxa"/>
          </w:tcPr>
          <w:p w14:paraId="777946F4" w14:textId="1BE79A2C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контейнере 9,5 м2</w:t>
            </w:r>
          </w:p>
        </w:tc>
        <w:tc>
          <w:tcPr>
            <w:tcW w:w="4395" w:type="dxa"/>
          </w:tcPr>
          <w:p w14:paraId="02A3EA51" w14:textId="1E7F380F" w:rsidR="00D339E2" w:rsidRPr="0031725F" w:rsidRDefault="00706046" w:rsidP="00317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AD6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D339E2" w14:paraId="39588A70" w14:textId="77777777" w:rsidTr="0031725F">
        <w:tc>
          <w:tcPr>
            <w:tcW w:w="4248" w:type="dxa"/>
          </w:tcPr>
          <w:p w14:paraId="4F8AA64C" w14:textId="15712800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15 м2</w:t>
            </w:r>
          </w:p>
        </w:tc>
        <w:tc>
          <w:tcPr>
            <w:tcW w:w="4395" w:type="dxa"/>
          </w:tcPr>
          <w:p w14:paraId="151A9F28" w14:textId="65F461B5" w:rsidR="00D339E2" w:rsidRPr="0031725F" w:rsidRDefault="00706046" w:rsidP="00317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</w:t>
            </w:r>
          </w:p>
        </w:tc>
      </w:tr>
      <w:tr w:rsidR="00D339E2" w14:paraId="1F7DA4BB" w14:textId="77777777" w:rsidTr="0031725F">
        <w:tc>
          <w:tcPr>
            <w:tcW w:w="4248" w:type="dxa"/>
          </w:tcPr>
          <w:p w14:paraId="22D3C26A" w14:textId="2359858B" w:rsidR="00D339E2" w:rsidRPr="0031725F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30 м2</w:t>
            </w:r>
          </w:p>
        </w:tc>
        <w:tc>
          <w:tcPr>
            <w:tcW w:w="4395" w:type="dxa"/>
          </w:tcPr>
          <w:p w14:paraId="30D61202" w14:textId="02FE0437" w:rsidR="00D339E2" w:rsidRPr="0031725F" w:rsidRDefault="00706046" w:rsidP="00317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</w:t>
            </w:r>
          </w:p>
        </w:tc>
      </w:tr>
    </w:tbl>
    <w:p w14:paraId="16532D46" w14:textId="77777777" w:rsidR="00D339E2" w:rsidRDefault="00D339E2" w:rsidP="00D339E2">
      <w:pPr>
        <w:pStyle w:val="a3"/>
        <w:widowControl w:val="0"/>
        <w:tabs>
          <w:tab w:val="left" w:pos="797"/>
        </w:tabs>
        <w:autoSpaceDE w:val="0"/>
        <w:autoSpaceDN w:val="0"/>
        <w:spacing w:before="57" w:after="0" w:line="290" w:lineRule="auto"/>
        <w:ind w:left="850" w:right="819"/>
        <w:rPr>
          <w:rFonts w:ascii="Times New Roman" w:hAnsi="Times New Roman" w:cs="Times New Roman"/>
          <w:sz w:val="20"/>
          <w:szCs w:val="20"/>
        </w:rPr>
      </w:pPr>
    </w:p>
    <w:p w14:paraId="09E60CC2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117" w:after="0" w:line="290" w:lineRule="auto"/>
        <w:ind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повреждения Модуля Арендатор обязуется возместить Арендодателю стоимость ремонтно-восстановительных работ, утраты рыночной стоимости Модуля и упущенную выгоду в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размере неполученной арендной платы за период устранения ущерба.</w:t>
      </w:r>
    </w:p>
    <w:p w14:paraId="5984160A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6" w:after="0" w:line="290" w:lineRule="auto"/>
        <w:ind w:right="817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 факту повреждения/утраты/уничтожения Модуля Стороны составляют Акт о повреждении/ утрате/уничтожении Модуля, который должен быть подписан Сторонами или их уполномоченными представителями.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Сторона,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обнаружившая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повреждение/уничтожение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обязана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известить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этом другую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Сторону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любым доступным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методом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(лично,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телефон,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факс,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электронная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почта и т.д.) в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течение 2 (двух) календарных дней с момента обнаружения повреждений/утраты/уничтожения Модуля.</w:t>
      </w:r>
    </w:p>
    <w:p w14:paraId="3B4E53E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0" w:after="0" w:line="290" w:lineRule="auto"/>
        <w:ind w:right="817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неявки Арендатора для осмотра Модуля и подписания Акта о повреждении/утрате/уничтожении Модуля такой Акт составляется Арендодателем в одностороннем порядке при участии комиссии из 2 (двух) представителей Арендодателя.</w:t>
      </w:r>
    </w:p>
    <w:p w14:paraId="46F494D6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3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отказа Арендатора от подписания Акта о повреждении/утрате/уничтожении Модуля, последний обязан представить Арендодателю письменный мотивированный отказ от подписания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данного Акта в день его составления. Ответ на указанное возражение должен быть подготовлен 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передан Арендатору в течение 2 (двух) рабочих дней с момента составления Акта.</w:t>
      </w:r>
    </w:p>
    <w:p w14:paraId="2FFEB521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6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немотивированного отказа Арендатора от подписания Акта о повреждении/утрате/уничтожении Модуля или в случае неявки Арендатора на осмотр и подписание указанного Акта, Акт считается надлежащим образом оформленным и влекущим юридические последствия с момента его подписания членами комиссии.</w:t>
      </w:r>
    </w:p>
    <w:p w14:paraId="55F305C5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4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 вправе зачислять денежные средства, перечисляемые Арендатором по Договору, в первую очередь в счет погашения неустойки и/или компенсации повреждения/утраты/уничтожения Модуля, затем в счет погашения арендной платы, а затем в счет будущих платежей вне зависимости от указания назначения платежа.</w:t>
      </w:r>
    </w:p>
    <w:p w14:paraId="67314083" w14:textId="5F178ACE" w:rsidR="004C40AA" w:rsidRPr="0096101D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91" w:after="0" w:line="290" w:lineRule="auto"/>
        <w:ind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6101D">
        <w:rPr>
          <w:rFonts w:ascii="Times New Roman" w:hAnsi="Times New Roman" w:cs="Times New Roman"/>
          <w:sz w:val="20"/>
          <w:szCs w:val="20"/>
        </w:rPr>
        <w:t>В случае утери ключа от Модуля расходы по вскрытию Модул</w:t>
      </w:r>
      <w:r w:rsidR="0031725F">
        <w:rPr>
          <w:rFonts w:ascii="Times New Roman" w:hAnsi="Times New Roman" w:cs="Times New Roman"/>
          <w:sz w:val="20"/>
          <w:szCs w:val="20"/>
        </w:rPr>
        <w:t xml:space="preserve">я и приобретению нового замка в </w:t>
      </w:r>
      <w:r w:rsidRPr="0096101D">
        <w:rPr>
          <w:rFonts w:ascii="Times New Roman" w:hAnsi="Times New Roman" w:cs="Times New Roman"/>
          <w:sz w:val="20"/>
          <w:szCs w:val="20"/>
        </w:rPr>
        <w:t>несет Арендатор.</w:t>
      </w:r>
    </w:p>
    <w:p w14:paraId="6784DBA5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8" w:after="0" w:line="290" w:lineRule="auto"/>
        <w:ind w:right="81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Если при возврате Арендодателю Модуля в нем и/или на прилегающей территории будет обнаружен мусор, Арендатор обязуется немедленно очистить Модуль и/или прилегающую территорию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 посторонних предметов (мусора). В случае неисполнения указанной обязанности Арендатором,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уборка производится Арендодателем за счет единовременно внесенного платежа в соответствии с п. 3.2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Договора.</w:t>
      </w:r>
    </w:p>
    <w:p w14:paraId="6EEB4505" w14:textId="77777777" w:rsidR="004C40AA" w:rsidRPr="00FC6D34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0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6D34">
        <w:rPr>
          <w:rFonts w:ascii="Times New Roman" w:hAnsi="Times New Roman" w:cs="Times New Roman"/>
          <w:sz w:val="20"/>
          <w:szCs w:val="20"/>
        </w:rPr>
        <w:t>В случаях утраты или повреждения пломбы Модуля Арендодатель совместно с Арендатором составляет акт о повреждении пломбы, который должен быть подписан Сторонами. В случае утраты или повреждения пломбы по вине Арендодателя, Арендатору выдается другая пломба бесплатно.</w:t>
      </w:r>
    </w:p>
    <w:p w14:paraId="52C3C93A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2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предоставления Арендодателем Модуля Арендатору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 заключении Договора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после оплаты Арендатором арендной платы, Арендатор вправе потребовать оплаты Арендодателем неустойки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 размере 0,1 % от месячной арендной платы за Модуль за каждый день просрочки.</w:t>
      </w:r>
    </w:p>
    <w:p w14:paraId="3C0B8C03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7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 не несет ответственности за сохранность качества, состояния и свойств содержимого Модуля, не несет ответственности за повреждение и/или уничтожение содержимого Модуля, в том числе в результате повреждения огнем, водой, грызунами, плесневелым грибком, пылью, загрязнениями естественной и производственной среды и т.д.</w:t>
      </w:r>
    </w:p>
    <w:p w14:paraId="2207360B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1" w:after="0" w:line="290" w:lineRule="auto"/>
        <w:ind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Ответственность Арендодателя за последствия, возникшие вследствие отказа оборудования,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сбоев аппаратуры, программного обеспечения, связи, технических неполадок, выхода из строя техники, ограничения доступа на Складской комплекс по любому из оснований и прочих обстоятельств, не позволяющих Арендатору воспользоваться своими правами в соответствии с Договором и Правилами, применима только в случае прямого умысла либо грубой неосторожностью Арендодателя и ограничивается реальным размером убытков Арендатора по Договору, и рассчитываются из фактического времени продолжительности таких обстоятельств.</w:t>
      </w:r>
    </w:p>
    <w:p w14:paraId="09B10D81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8" w:after="0" w:line="290" w:lineRule="auto"/>
        <w:ind w:right="80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полное или частичное неисполнение какого-либо из обязательств вследствие наступления обстоятельств непреодолимой силы (форс-мажорных обстоятельств),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таких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как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наводнение,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пожар,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землетрясение,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 также в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случае войны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 военных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действий или запретов компетентных государственных органов или органов местного самоуправления, возникших после заключения Договора, если такие обстоятельства непосредственно повлияли на исполнение Сторонами обязательств по Договору.</w:t>
      </w:r>
    </w:p>
    <w:p w14:paraId="685FC89B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9" w:after="0" w:line="292" w:lineRule="auto"/>
        <w:ind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наступлении форс-мажорных обстоятельств срок исполнения обязательств по Договору для Стороны, испытывающей воздействие таких обстоятельств, отодвигается на срок действия таких обстоятельств и ликвидации их последствий.</w:t>
      </w:r>
    </w:p>
    <w:p w14:paraId="3D9FCBBC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4" w:after="0" w:line="290" w:lineRule="auto"/>
        <w:ind w:right="80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Сторона, для которой наступили форс-мажорные обстоятельства, обязана не позднее 3 (трех) календарных дней со дня наступления таких обстоятельств уведомить другую сторону о начале, ожидаемом сроке действий и прекращения указанных обстоятельств. Наступление форс-мажорных обстоятельств, на которые ссылается Сторона, должно быть подтверждено соответствующими доказательствами в любой удобной форме.</w:t>
      </w:r>
    </w:p>
    <w:p w14:paraId="3657B49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0" w:after="0" w:line="290" w:lineRule="auto"/>
        <w:ind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если действие форс-мажорных обстоятельств будет продолжаться более 2 (двух) недель любая Сторона вправе в одностороннем порядке расторгнуть Договор при условии письменного предупреждения об этом другой Стороны за 7 (семь) календарных дней.</w:t>
      </w:r>
    </w:p>
    <w:p w14:paraId="678BFD1E" w14:textId="77777777" w:rsidR="004C40AA" w:rsidRPr="00FF42BE" w:rsidRDefault="004C40AA" w:rsidP="004C40AA">
      <w:pPr>
        <w:pStyle w:val="a5"/>
        <w:spacing w:before="170"/>
        <w:jc w:val="left"/>
        <w:rPr>
          <w:sz w:val="20"/>
        </w:rPr>
      </w:pPr>
      <w:bookmarkStart w:id="9" w:name="7._ОБЕСПЕЧЕНИЕ_ИСПОЛНЕНИЯ_ОБЯЗАТЕЛЬСТВ"/>
      <w:bookmarkEnd w:id="9"/>
    </w:p>
    <w:p w14:paraId="007A5200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1923"/>
        </w:tabs>
        <w:autoSpaceDE w:val="0"/>
        <w:autoSpaceDN w:val="0"/>
        <w:spacing w:after="0" w:line="240" w:lineRule="auto"/>
        <w:ind w:left="1923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10" w:name="8._ПРАВА_И_ОБЯЗАННОСТИ_СТОРОН_ПОСЛЕ_ЗАКЛ"/>
      <w:bookmarkEnd w:id="10"/>
      <w:r w:rsidRPr="00FF42BE">
        <w:rPr>
          <w:rFonts w:ascii="Times New Roman" w:hAnsi="Times New Roman" w:cs="Times New Roman"/>
          <w:sz w:val="20"/>
          <w:szCs w:val="20"/>
        </w:rPr>
        <w:t>ПРАВА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ОБЯЗАННОСТИ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СТОРОН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ПОСЛЕ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ЗАКЛЮЧЕНИЯ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ДОГОВОРА</w:t>
      </w:r>
    </w:p>
    <w:p w14:paraId="6FA8854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762"/>
        </w:tabs>
        <w:autoSpaceDE w:val="0"/>
        <w:autoSpaceDN w:val="0"/>
        <w:spacing w:before="112" w:after="0" w:line="240" w:lineRule="auto"/>
        <w:ind w:left="762" w:hanging="3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вправе:</w:t>
      </w:r>
    </w:p>
    <w:p w14:paraId="2F0D758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2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Требовать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передачи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после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оплаты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аренду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Модуля;</w:t>
      </w:r>
    </w:p>
    <w:p w14:paraId="326333D5" w14:textId="56742EFF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11"/>
        </w:tabs>
        <w:autoSpaceDE w:val="0"/>
        <w:autoSpaceDN w:val="0"/>
        <w:spacing w:before="112" w:after="0" w:line="295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Пользоваться Модулем в соответствии с настоящими Правилами </w:t>
      </w:r>
      <w:r w:rsidR="00D353AC">
        <w:rPr>
          <w:rFonts w:ascii="Times New Roman" w:hAnsi="Times New Roman" w:cs="Times New Roman"/>
          <w:sz w:val="20"/>
          <w:szCs w:val="20"/>
        </w:rPr>
        <w:t>и правилами пользования Модулем;</w:t>
      </w:r>
    </w:p>
    <w:p w14:paraId="22C8402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1"/>
        </w:tabs>
        <w:autoSpaceDE w:val="0"/>
        <w:autoSpaceDN w:val="0"/>
        <w:spacing w:before="54" w:after="0" w:line="290" w:lineRule="auto"/>
        <w:ind w:left="387"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Приобрести за свой счет замок для Модуля, который возвращается Арендатору по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истечении срока аренды Модуля;</w:t>
      </w:r>
    </w:p>
    <w:p w14:paraId="775206D6" w14:textId="5C10E282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61"/>
        </w:tabs>
        <w:autoSpaceDE w:val="0"/>
        <w:autoSpaceDN w:val="0"/>
        <w:spacing w:before="57" w:after="0" w:line="295" w:lineRule="auto"/>
        <w:ind w:left="387" w:right="82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Воспользоваться за отдельную оплату дополнительными услугами Арендодателя, информация о которых размещена на сайте Арендодателя: </w:t>
      </w:r>
      <w:hyperlink r:id="rId19" w:history="1">
        <w:r w:rsidR="002D7AAF" w:rsidRPr="0009335F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 xml:space="preserve"> </w:t>
      </w:r>
    </w:p>
    <w:p w14:paraId="20DD2473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1"/>
        </w:tabs>
        <w:autoSpaceDE w:val="0"/>
        <w:autoSpaceDN w:val="0"/>
        <w:spacing w:before="53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Предоставить право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третьим лицам, ответственность за действия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которых несет Арендатор. Арендатор сообщает Арендодателю данные лиц, которых он намерен допустить к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посещению Модуля и оформляет доверенность на данных лиц в присутствии Арендодателя/представителя Арендодателя. При этом, как третьим лицам, так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 Арендатору может быть отказано в посещении Модуля в случае не предоставления ими документов, удостоверяющих личность (п. 4.8 настоящих Правил).</w:t>
      </w:r>
    </w:p>
    <w:p w14:paraId="5ECC080C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56"/>
        </w:tabs>
        <w:autoSpaceDE w:val="0"/>
        <w:autoSpaceDN w:val="0"/>
        <w:spacing w:before="60" w:after="0" w:line="290" w:lineRule="auto"/>
        <w:ind w:left="387"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Отказаться от исполнения Договора в одностороннем внесудебном порядке, заблаговременно, не менее чем за 30 календарных дней, предупредив об этом Арендодателя, путем оставления заявки о съезде по телефону или электронной почте, указанных в Договоре.</w:t>
      </w:r>
    </w:p>
    <w:p w14:paraId="545D9E02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762"/>
        </w:tabs>
        <w:autoSpaceDE w:val="0"/>
        <w:autoSpaceDN w:val="0"/>
        <w:spacing w:before="61" w:after="0" w:line="240" w:lineRule="auto"/>
        <w:ind w:left="762" w:hanging="3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обязан:</w:t>
      </w:r>
    </w:p>
    <w:p w14:paraId="268390EA" w14:textId="6376A5FC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21"/>
        </w:tabs>
        <w:autoSpaceDE w:val="0"/>
        <w:autoSpaceDN w:val="0"/>
        <w:spacing w:before="112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Принять Модуль по Акту приема-передачи в течение семи календарных дней с момента подписания Договора</w:t>
      </w:r>
      <w:r w:rsidR="00410F25">
        <w:rPr>
          <w:rFonts w:ascii="Times New Roman" w:hAnsi="Times New Roman" w:cs="Times New Roman"/>
          <w:sz w:val="20"/>
          <w:szCs w:val="20"/>
        </w:rPr>
        <w:t xml:space="preserve"> или осуществления оплаты</w:t>
      </w:r>
      <w:r w:rsidRPr="00FF42BE">
        <w:rPr>
          <w:rFonts w:ascii="Times New Roman" w:hAnsi="Times New Roman" w:cs="Times New Roman"/>
          <w:sz w:val="20"/>
          <w:szCs w:val="20"/>
        </w:rPr>
        <w:t>;</w:t>
      </w:r>
    </w:p>
    <w:p w14:paraId="6CA1187D" w14:textId="163D74FE" w:rsidR="008815B0" w:rsidRPr="00D353AC" w:rsidRDefault="004C40AA" w:rsidP="008815B0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9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Использовать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исключительно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соответствии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настоящими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Правилами;</w:t>
      </w:r>
    </w:p>
    <w:p w14:paraId="435D6E31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31"/>
        </w:tabs>
        <w:autoSpaceDE w:val="0"/>
        <w:autoSpaceDN w:val="0"/>
        <w:spacing w:before="4" w:after="0" w:line="290" w:lineRule="auto"/>
        <w:ind w:left="387"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Осуществлять своевременную оплату арендной платы и иных платежей в согласованные Договором сроки и размере. Отсутствие счета на оплату не освобождает Арендатора от необходимости оплаты и не дает основания для переноса сроков оплаты. Арендатор самостоятельно получает счета на оплату и иные документы, неполучение документов не является основанием для неоплаты арендной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платы;</w:t>
      </w:r>
    </w:p>
    <w:p w14:paraId="7259337A" w14:textId="6A39DF68" w:rsidR="004C40AA" w:rsidRPr="00410F25" w:rsidRDefault="00410F25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46"/>
        </w:tabs>
        <w:autoSpaceDE w:val="0"/>
        <w:autoSpaceDN w:val="0"/>
        <w:spacing w:before="60" w:after="0" w:line="290" w:lineRule="auto"/>
        <w:ind w:left="387"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10F25">
        <w:rPr>
          <w:rFonts w:ascii="Times New Roman" w:hAnsi="Times New Roman" w:cs="Times New Roman"/>
          <w:sz w:val="20"/>
          <w:szCs w:val="20"/>
        </w:rPr>
        <w:t xml:space="preserve">Установить замок на Модуль и </w:t>
      </w:r>
      <w:r w:rsidR="004C40AA" w:rsidRPr="00410F25">
        <w:rPr>
          <w:rFonts w:ascii="Times New Roman" w:hAnsi="Times New Roman" w:cs="Times New Roman"/>
          <w:sz w:val="20"/>
          <w:szCs w:val="20"/>
        </w:rPr>
        <w:t>после размещения в нем имущества</w:t>
      </w:r>
      <w:r w:rsidRPr="00410F25">
        <w:rPr>
          <w:rFonts w:ascii="Times New Roman" w:hAnsi="Times New Roman" w:cs="Times New Roman"/>
          <w:sz w:val="20"/>
          <w:szCs w:val="20"/>
        </w:rPr>
        <w:t xml:space="preserve"> закрыть на замок</w:t>
      </w:r>
      <w:r w:rsidR="004C40AA" w:rsidRPr="00410F25">
        <w:rPr>
          <w:rFonts w:ascii="Times New Roman" w:hAnsi="Times New Roman" w:cs="Times New Roman"/>
          <w:sz w:val="20"/>
          <w:szCs w:val="20"/>
        </w:rPr>
        <w:t>;</w:t>
      </w:r>
    </w:p>
    <w:p w14:paraId="6318BBD1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8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Заботиться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содержимом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должной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степенью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осмотрительности;</w:t>
      </w:r>
    </w:p>
    <w:p w14:paraId="46EA1B5D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8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Надлежащим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образом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упаковать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содержимое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которое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будет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размещено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Модуле;</w:t>
      </w:r>
    </w:p>
    <w:p w14:paraId="1E28A1D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Обеспечить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сохранность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ключей;</w:t>
      </w:r>
    </w:p>
    <w:p w14:paraId="17D593E4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61"/>
        </w:tabs>
        <w:autoSpaceDE w:val="0"/>
        <w:autoSpaceDN w:val="0"/>
        <w:spacing w:before="112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Самостоятельно осуществлять вывоз мусора и курить только в отведенных для этого местах. В случае выявления случаев загрязнения Модуля и/или прилегающей территории, Арендодатель предъявляет к оплате Арендатору стоимость уборки в размере 5 000 (Пять тысяч) рублей. Арендатор обязан оплатить стоимость уборки в течение 2 рабочих дней;</w:t>
      </w:r>
    </w:p>
    <w:p w14:paraId="7797630C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61"/>
        </w:tabs>
        <w:autoSpaceDE w:val="0"/>
        <w:autoSpaceDN w:val="0"/>
        <w:spacing w:before="61" w:after="0" w:line="288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Использовать Модуль максимально безопасным образом, исключающим возможность нанесения ущерба другим арендаторам и имуществу Арендодателя;</w:t>
      </w:r>
    </w:p>
    <w:p w14:paraId="05BFBFA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71"/>
        </w:tabs>
        <w:autoSpaceDE w:val="0"/>
        <w:autoSpaceDN w:val="0"/>
        <w:spacing w:before="68" w:after="0" w:line="288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Гарантировать, что содержимое Модуля принадлежащее ему на праве собственности или ином законном основании;</w:t>
      </w:r>
    </w:p>
    <w:p w14:paraId="2828C3C9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66"/>
        </w:tabs>
        <w:autoSpaceDE w:val="0"/>
        <w:autoSpaceDN w:val="0"/>
        <w:spacing w:before="63" w:after="0" w:line="290" w:lineRule="auto"/>
        <w:ind w:left="387"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Явиться в дату и время указанные в уведомлении об осмотре Модуля для участия в процедуре осмотра, описи содержимого Модуля;</w:t>
      </w:r>
    </w:p>
    <w:p w14:paraId="3EEBC67E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126"/>
        </w:tabs>
        <w:autoSpaceDE w:val="0"/>
        <w:autoSpaceDN w:val="0"/>
        <w:spacing w:before="63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течение 10 (Десяти) календарных дней с момента получения уведомления об осмотре Арендодателем Модуля забрать содержимое Модуля, при этом неисполнение Арендатором данной обязанности влечет последствия, предусмотренные п. 6.4 Правил.</w:t>
      </w:r>
    </w:p>
    <w:p w14:paraId="762AACC2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1"/>
        </w:tabs>
        <w:autoSpaceDE w:val="0"/>
        <w:autoSpaceDN w:val="0"/>
        <w:spacing w:before="57" w:after="0" w:line="290" w:lineRule="auto"/>
        <w:ind w:left="387" w:right="81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Сохранять Модуль в первоначальном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состоянии,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 производя каких-либо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изменений,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 том числе не вправе распылять краску, осуществлять слесарные работы, прикреплять что-либо к стенам, потолку, полу или дверям Модуля, производить перепланировку Модуля;</w:t>
      </w:r>
    </w:p>
    <w:p w14:paraId="5E32784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226"/>
        </w:tabs>
        <w:autoSpaceDE w:val="0"/>
        <w:autoSpaceDN w:val="0"/>
        <w:spacing w:before="62" w:after="0" w:line="290" w:lineRule="auto"/>
        <w:ind w:left="387" w:right="817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Выполнять установленные Арендодателем и/или собственником помещения правила эксплуатации и пользования помещением и прилегающей территорией, в том числе не загромождать проходы к Модулям, лестницы, служебные помещения или другие части помещений, наносить ущерб имуществу Арендодателя и других Арендаторов;</w:t>
      </w:r>
    </w:p>
    <w:p w14:paraId="513D018D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61"/>
        </w:tabs>
        <w:autoSpaceDE w:val="0"/>
        <w:autoSpaceDN w:val="0"/>
        <w:spacing w:before="61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Предоставить перечень лиц, имеющих право от имени Арендатора пользоваться Модулем, и их данные, оформить доверенность на указанных лиц;</w:t>
      </w:r>
    </w:p>
    <w:p w14:paraId="2C715C2F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181"/>
        </w:tabs>
        <w:autoSpaceDE w:val="0"/>
        <w:autoSpaceDN w:val="0"/>
        <w:spacing w:before="57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Соблюдать санитарно-эпидемиологические правила, правила техники безопасности при пользовании Модулем;</w:t>
      </w:r>
    </w:p>
    <w:p w14:paraId="13EA4860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6"/>
        </w:tabs>
        <w:autoSpaceDE w:val="0"/>
        <w:autoSpaceDN w:val="0"/>
        <w:spacing w:before="59" w:after="0" w:line="295" w:lineRule="auto"/>
        <w:ind w:left="387"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 окончании срока аренды Модуля осуществить передачу Модуля Арендодателю в состоянии, в котором Модуль был принят, с учетом естественного износа;</w:t>
      </w:r>
    </w:p>
    <w:p w14:paraId="1DE7416D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1"/>
        </w:tabs>
        <w:autoSpaceDE w:val="0"/>
        <w:autoSpaceDN w:val="0"/>
        <w:spacing w:before="52" w:after="0" w:line="290" w:lineRule="auto"/>
        <w:ind w:left="387" w:right="81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 окончании срока аренды Модуля освободить Модуль от содержимого, в том числе брошенных вещей (мусора), либо оплатить уборку Модуля, согласно п. 6.13 Правил, с учетом внесенного при заключении единовременного платежа, в соответствии с п. 5.5. Правил.</w:t>
      </w:r>
    </w:p>
    <w:p w14:paraId="4BC5AF10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51"/>
        </w:tabs>
        <w:autoSpaceDE w:val="0"/>
        <w:autoSpaceDN w:val="0"/>
        <w:spacing w:before="63" w:after="0" w:line="290" w:lineRule="auto"/>
        <w:ind w:left="387"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При прекращении Договора до подписания Акта приема-передачи (возврата) Модуля произвести полный расчет и надлежащую оплату неустоек, штрафов, иных причитающихся платежей, если таковые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имеются;</w:t>
      </w:r>
    </w:p>
    <w:p w14:paraId="79D9E90D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61"/>
        </w:tabs>
        <w:autoSpaceDE w:val="0"/>
        <w:autoSpaceDN w:val="0"/>
        <w:spacing w:before="56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 первому требованию Арендодателя освободить Модуль от содержимого в случае нарушения правил пользования Модулем, положений Договора и настоящих Правил;</w:t>
      </w:r>
    </w:p>
    <w:p w14:paraId="37CE9BAC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1"/>
        </w:tabs>
        <w:autoSpaceDE w:val="0"/>
        <w:autoSpaceDN w:val="0"/>
        <w:spacing w:before="64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Сообщать Арендодателю о любых обстоятельствах, имеющих отношение к Договору, в том числе о фактах утери или обмена документов, удостоверяющих личность Арендатора, изменении адресов, телефонов,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адресов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электронной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почты,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смены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наименования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юридических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лиц,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смене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генерального</w:t>
      </w:r>
    </w:p>
    <w:p w14:paraId="1173F0B1" w14:textId="77777777" w:rsidR="004C40AA" w:rsidRDefault="004C40AA" w:rsidP="008815B0">
      <w:pPr>
        <w:spacing w:line="290" w:lineRule="auto"/>
        <w:rPr>
          <w:rFonts w:ascii="Times New Roman" w:hAnsi="Times New Roman" w:cs="Times New Roman"/>
          <w:sz w:val="20"/>
          <w:szCs w:val="20"/>
        </w:rPr>
      </w:pPr>
    </w:p>
    <w:p w14:paraId="31CA5D5C" w14:textId="77777777" w:rsidR="004C40AA" w:rsidRPr="00FF42BE" w:rsidRDefault="004C40AA" w:rsidP="004C40AA">
      <w:pPr>
        <w:pStyle w:val="a5"/>
        <w:spacing w:before="4" w:line="290" w:lineRule="auto"/>
        <w:ind w:right="821"/>
        <w:rPr>
          <w:sz w:val="20"/>
        </w:rPr>
      </w:pPr>
      <w:r w:rsidRPr="00FF42BE">
        <w:rPr>
          <w:sz w:val="20"/>
        </w:rPr>
        <w:t>директора и главного бухгалтера, отзыва доверенностей подписантов Договора и иных документов. Арендодатель не несет ответственности за последствия, связанные с невыполнением Арендатором требований данного правила;</w:t>
      </w:r>
    </w:p>
    <w:p w14:paraId="3B6C6F42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171"/>
        </w:tabs>
        <w:autoSpaceDE w:val="0"/>
        <w:autoSpaceDN w:val="0"/>
        <w:spacing w:before="63" w:after="0" w:line="290" w:lineRule="auto"/>
        <w:ind w:left="387"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Соблюдать все технические и официальные правила, в частности, правила пожарной безопасности, правила техники безопасности, правила органов, осуществляющих надзор за зданием или территорией, на которой располагается Модуль;</w:t>
      </w:r>
    </w:p>
    <w:p w14:paraId="49F512D7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226"/>
        </w:tabs>
        <w:autoSpaceDE w:val="0"/>
        <w:autoSpaceDN w:val="0"/>
        <w:spacing w:before="56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Выполнять установленные Арендодателем и/или собственником помещения правила эксплуатации и пользования помещением и прилегающей территорией;</w:t>
      </w:r>
    </w:p>
    <w:p w14:paraId="59E0901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1"/>
        </w:tabs>
        <w:autoSpaceDE w:val="0"/>
        <w:autoSpaceDN w:val="0"/>
        <w:spacing w:before="63" w:after="0" w:line="290" w:lineRule="auto"/>
        <w:ind w:left="387"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уступать свои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 Договору третьим лицам без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получения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предварительного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письменного согласия Арендодателя;</w:t>
      </w:r>
    </w:p>
    <w:p w14:paraId="1705390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166"/>
        </w:tabs>
        <w:autoSpaceDE w:val="0"/>
        <w:autoSpaceDN w:val="0"/>
        <w:spacing w:before="58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необходимости самостоятельно оплачивать услуги курьера и стоимость почтовых отправлений всех документов, в том числе актов оказанных услуг,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счетов-фактур, счетов на оплату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 т.д.</w:t>
      </w:r>
    </w:p>
    <w:p w14:paraId="3E694D2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1"/>
        </w:tabs>
        <w:autoSpaceDE w:val="0"/>
        <w:autoSpaceDN w:val="0"/>
        <w:spacing w:before="63" w:after="0" w:line="290" w:lineRule="auto"/>
        <w:ind w:left="387"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Предоставлять достоверную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информацию 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себе (ФИО, контактные телефоны, адрес регистрации, адрес электронной почты и пр.), в том числе, путем самостоятельного изменения, дополнения информации в личном кабинете на сайте Арендодателя.</w:t>
      </w:r>
    </w:p>
    <w:p w14:paraId="68C1D74A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762"/>
        </w:tabs>
        <w:autoSpaceDE w:val="0"/>
        <w:autoSpaceDN w:val="0"/>
        <w:spacing w:before="57" w:after="0" w:line="240" w:lineRule="auto"/>
        <w:ind w:left="762" w:hanging="3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вправе:</w:t>
      </w:r>
    </w:p>
    <w:p w14:paraId="6F6D10F7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6"/>
        </w:tabs>
        <w:autoSpaceDE w:val="0"/>
        <w:autoSpaceDN w:val="0"/>
        <w:spacing w:before="117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Требовать внесения арендной платы за Модуль в соответствии с настоящими Правилами. В случае нарушения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 срока оплаты, предусмотренного Договором, Арендодатель вправе потребовать единовременного внесения арендной платы авансом за 3 месяца;</w:t>
      </w:r>
    </w:p>
    <w:p w14:paraId="4630C0D3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7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Требовать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соблюдения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правил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пользования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Модулем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соответствии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настоящими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Правилами;</w:t>
      </w:r>
    </w:p>
    <w:p w14:paraId="57624A79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26"/>
        </w:tabs>
        <w:autoSpaceDE w:val="0"/>
        <w:autoSpaceDN w:val="0"/>
        <w:spacing w:before="117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Требовать освобождения Модуля по окончании срока аренды/при досрочном расторжении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Договора;</w:t>
      </w:r>
    </w:p>
    <w:p w14:paraId="70CFEC6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01"/>
        </w:tabs>
        <w:autoSpaceDE w:val="0"/>
        <w:autoSpaceDN w:val="0"/>
        <w:spacing w:before="58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Потребовать удостоверения личности Арендатора либо третьего лица, намеренного посетить Модуль. В случае не предоставления Арендатором или третьим лицом документа, удостоверяющего личность, Арендодатель вправе отказать Арендатору или третьему лицу в посещении Модуля;</w:t>
      </w:r>
    </w:p>
    <w:p w14:paraId="73AD338F" w14:textId="62284CFA" w:rsidR="004C40AA" w:rsidRPr="00D353AC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97"/>
        </w:tabs>
        <w:autoSpaceDE w:val="0"/>
        <w:autoSpaceDN w:val="0"/>
        <w:spacing w:before="62" w:after="0" w:line="290" w:lineRule="auto"/>
        <w:ind w:left="387" w:right="81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353AC">
        <w:rPr>
          <w:rFonts w:ascii="Times New Roman" w:hAnsi="Times New Roman" w:cs="Times New Roman"/>
          <w:sz w:val="20"/>
          <w:szCs w:val="20"/>
        </w:rPr>
        <w:t xml:space="preserve">По своему усмотрению без согласования и уведомления Арендатора в целях рационального использования Складского комплекса, перемещать Модуль, а также штабелировать Модули в несколько уровней в пределах одного Складского комплекса. В случае прекращения арендных правоотношений между ООО </w:t>
      </w:r>
      <w:r w:rsidR="00280125" w:rsidRPr="00D353AC">
        <w:rPr>
          <w:rFonts w:ascii="Times New Roman" w:hAnsi="Times New Roman" w:cs="Times New Roman"/>
          <w:sz w:val="20"/>
          <w:szCs w:val="20"/>
        </w:rPr>
        <w:t>«Втормет-Гарант»</w:t>
      </w:r>
      <w:r w:rsidRPr="00D353AC">
        <w:rPr>
          <w:rFonts w:ascii="Times New Roman" w:hAnsi="Times New Roman" w:cs="Times New Roman"/>
          <w:sz w:val="20"/>
          <w:szCs w:val="20"/>
        </w:rPr>
        <w:t xml:space="preserve"> и собственником (арендодателем) земельного участка, ООО </w:t>
      </w:r>
      <w:r w:rsidR="00280125" w:rsidRPr="00D353AC">
        <w:rPr>
          <w:rFonts w:ascii="Times New Roman" w:hAnsi="Times New Roman" w:cs="Times New Roman"/>
          <w:sz w:val="20"/>
          <w:szCs w:val="20"/>
        </w:rPr>
        <w:t>«Втормет-Гарант»</w:t>
      </w:r>
      <w:r w:rsidRPr="00D353AC">
        <w:rPr>
          <w:rFonts w:ascii="Times New Roman" w:hAnsi="Times New Roman" w:cs="Times New Roman"/>
          <w:sz w:val="20"/>
          <w:szCs w:val="20"/>
        </w:rPr>
        <w:t xml:space="preserve"> имеет право перемещать Модуль на иные Складские комплексы компании,</w:t>
      </w:r>
      <w:r w:rsidRPr="00D353AC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353AC">
        <w:rPr>
          <w:rFonts w:ascii="Times New Roman" w:hAnsi="Times New Roman" w:cs="Times New Roman"/>
          <w:sz w:val="20"/>
          <w:szCs w:val="20"/>
        </w:rPr>
        <w:t>без согласования с Арендатором, о чем Арендатор уведомляется путем направления смс – сообщений и сообщений по электронной почте, указанных Арендатором в Договоре;</w:t>
      </w:r>
    </w:p>
    <w:p w14:paraId="569FF6CD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26"/>
        </w:tabs>
        <w:autoSpaceDE w:val="0"/>
        <w:autoSpaceDN w:val="0"/>
        <w:spacing w:before="58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Прекратить обслуживание Модуля до момента исполнения Арендатором всех финансовых обязательств по Договору;</w:t>
      </w:r>
    </w:p>
    <w:p w14:paraId="51CBE812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27"/>
        </w:tabs>
        <w:autoSpaceDE w:val="0"/>
        <w:autoSpaceDN w:val="0"/>
        <w:spacing w:before="58" w:after="0" w:line="290" w:lineRule="auto"/>
        <w:ind w:left="387" w:right="81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случае невнесения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платы 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течение более 2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(Двух)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месяцев,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Арендодатель вправе переместить Модуль на любой открытый (холодный)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складской комплекс по своему усмотрению. Возврат Модуля на Складской комплекс, производится Арендодателем в течение 3 (трех) рабочих дней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 момента получения от Арендатора письменного заявления и оплаты стоимости перемещения Модуля в соответствии с тарифами Арендодателя при условии полного погашения Арендатором, задолженности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 арендной плате и/или иным платежам предусмотренным Договором и/или Правилами.</w:t>
      </w:r>
    </w:p>
    <w:p w14:paraId="1692CCF7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91"/>
        </w:tabs>
        <w:autoSpaceDE w:val="0"/>
        <w:autoSpaceDN w:val="0"/>
        <w:spacing w:before="59" w:after="0" w:line="290" w:lineRule="auto"/>
        <w:ind w:left="387" w:right="81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Производить внешний осмотр Модуля, а также производить внутренний осмотр Модуля при условии уведомления Арендатора по телефону или электронной почте в случае возникновения у Арендодателя обоснованных предположений о нарушении Арендатором условий п. 1.4 настоящих Правил.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 этом Арендодатель вправе при осмотре Модуля использовать приборы,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 наносящие вреда имуществу Арендодателя. Арендатор вправе присутствовать при осмотре Модуля;</w:t>
      </w:r>
    </w:p>
    <w:p w14:paraId="18CDCBB7" w14:textId="77809AC2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81"/>
        </w:tabs>
        <w:autoSpaceDE w:val="0"/>
        <w:autoSpaceDN w:val="0"/>
        <w:spacing w:before="60" w:after="0" w:line="290" w:lineRule="auto"/>
        <w:ind w:left="387" w:right="817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Предоставлять дополнительные услуги Арендатору, указанные на сайте Арендодателя, находящегося по адресу в сети Интернет: </w:t>
      </w:r>
      <w:hyperlink r:id="rId20" w:history="1">
        <w:r w:rsidR="002D7AAF" w:rsidRPr="0009335F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 xml:space="preserve"> </w:t>
      </w:r>
    </w:p>
    <w:p w14:paraId="4E67256C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81"/>
        </w:tabs>
        <w:autoSpaceDE w:val="0"/>
        <w:autoSpaceDN w:val="0"/>
        <w:spacing w:before="4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Отказаться от исполнения Договора в одностороннем внесудебном порядке, предусмотренном настоящими Правилами;</w:t>
      </w:r>
    </w:p>
    <w:p w14:paraId="66136F5B" w14:textId="43AD1558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71"/>
        </w:tabs>
        <w:autoSpaceDE w:val="0"/>
        <w:autoSpaceDN w:val="0"/>
        <w:spacing w:before="59" w:after="0" w:line="292" w:lineRule="auto"/>
        <w:ind w:left="387"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Произвести осмотр Модуля в присутствии Арендатора, а в случае необходимости или неявки Арендатора в отсутствии Арендатора и/или его представителя, но с последующим уведомлением Арендатора не позднее 3 (Трех) рабочих дней после осмотра в случаях:</w:t>
      </w:r>
    </w:p>
    <w:p w14:paraId="12A3EF12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951"/>
        </w:tabs>
        <w:autoSpaceDE w:val="0"/>
        <w:autoSpaceDN w:val="0"/>
        <w:spacing w:before="54" w:after="0" w:line="240" w:lineRule="auto"/>
        <w:ind w:left="951" w:hanging="5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нарушения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условий,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предусмотренных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п.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1.4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настоящих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Правил;</w:t>
      </w:r>
    </w:p>
    <w:p w14:paraId="3617466E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952"/>
        </w:tabs>
        <w:autoSpaceDE w:val="0"/>
        <w:autoSpaceDN w:val="0"/>
        <w:spacing w:before="112" w:after="0" w:line="295" w:lineRule="auto"/>
        <w:ind w:left="952" w:right="821" w:hanging="5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наступления обстоятельств непреодолимой силы (в частности, но, не ограничиваясь, пожара, задымления, наводнения и т.д.), создающих угрозу для сохранности имущества Арендатора;</w:t>
      </w:r>
    </w:p>
    <w:p w14:paraId="35F5A8FA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952"/>
        </w:tabs>
        <w:autoSpaceDE w:val="0"/>
        <w:autoSpaceDN w:val="0"/>
        <w:spacing w:before="53" w:after="0" w:line="290" w:lineRule="auto"/>
        <w:ind w:left="952" w:right="822" w:hanging="5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получении соответствующих официальных документов от правоохранительных и контролирующих органов, принятых в соответствии с законодательством Российской Федерации.</w:t>
      </w:r>
    </w:p>
    <w:p w14:paraId="2C604F72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952"/>
        </w:tabs>
        <w:autoSpaceDE w:val="0"/>
        <w:autoSpaceDN w:val="0"/>
        <w:spacing w:before="58" w:after="0" w:line="292" w:lineRule="auto"/>
        <w:ind w:left="952" w:right="823" w:hanging="5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наличии задолженности Арендатора перед Арендодателем по внесению арендных платежей боле 2 (Двух) месяцев, при условии обязательного письменного уведомления Арендатора не позднее, чем за 14 (Четырнадцать) дней до даты осмотра Модуля;</w:t>
      </w:r>
    </w:p>
    <w:p w14:paraId="1CA0EB65" w14:textId="77777777" w:rsidR="00410F25" w:rsidRDefault="004C40AA" w:rsidP="00410F25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76"/>
        </w:tabs>
        <w:autoSpaceDE w:val="0"/>
        <w:autoSpaceDN w:val="0"/>
        <w:spacing w:before="54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осмотра Модуля Арендодателем по причинам, предусмотренным п. 8.3.11. Правил в отсутствие Арендатора, Арендодатель обязан незамедлительно (как только появится возможность) уведомить Арендатора о необходимости осмотра/произведенном осмотре Модуля, сообщив об обстоятельствах, послуживших причиной для осмотра Модуля. По факту осмотра составляется Акт осмотра с описью содержимого Модуля, который подписыва</w:t>
      </w:r>
      <w:r w:rsidR="00410F25">
        <w:rPr>
          <w:rFonts w:ascii="Times New Roman" w:hAnsi="Times New Roman" w:cs="Times New Roman"/>
          <w:sz w:val="20"/>
          <w:szCs w:val="20"/>
        </w:rPr>
        <w:t xml:space="preserve">ется сотрудниками Арендодателя </w:t>
      </w:r>
    </w:p>
    <w:p w14:paraId="46310E03" w14:textId="64733ED5" w:rsidR="004C40AA" w:rsidRPr="00410F25" w:rsidRDefault="004C40AA" w:rsidP="00410F25">
      <w:pPr>
        <w:pStyle w:val="a3"/>
        <w:widowControl w:val="0"/>
        <w:tabs>
          <w:tab w:val="left" w:pos="387"/>
          <w:tab w:val="left" w:pos="1076"/>
        </w:tabs>
        <w:autoSpaceDE w:val="0"/>
        <w:autoSpaceDN w:val="0"/>
        <w:spacing w:before="54" w:after="0" w:line="290" w:lineRule="auto"/>
        <w:ind w:left="387" w:right="8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10F25">
        <w:rPr>
          <w:rFonts w:ascii="Times New Roman" w:hAnsi="Times New Roman" w:cs="Times New Roman"/>
          <w:sz w:val="20"/>
          <w:szCs w:val="20"/>
        </w:rPr>
        <w:t>Арендатором/представителем Арендатора (при условии, что обстоятельства позволяют сделать это). При этом Арендодатель не несет ответственность за любой ущерб, причиненный содержимому Модуля в результате такого осмотра, перемещения содержимого Модуля, если Арендодатель принял все необходимые и разумные меры к предотвращению такого вреда;</w:t>
      </w:r>
    </w:p>
    <w:p w14:paraId="62F375F5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6"/>
        </w:tabs>
        <w:autoSpaceDE w:val="0"/>
        <w:autoSpaceDN w:val="0"/>
        <w:spacing w:before="61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наличия задолженности, после осмотра Модуля и перемещения содержимого Модуля на Склад временного хранения, такое содержимое находится на Складе временного хранения в течение 10 (Десяти) календарных дней с момента получения Арендатором уведомления об осмотре его Модуля. По истечении указанного срока Арендодатель вправе действовать в соответствии с п. 6.4 Правил.</w:t>
      </w:r>
    </w:p>
    <w:p w14:paraId="31013549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66"/>
        </w:tabs>
        <w:autoSpaceDE w:val="0"/>
        <w:autoSpaceDN w:val="0"/>
        <w:spacing w:before="56" w:after="0" w:line="292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обнаружения при осмотре Модуля предметов, запрещенных к размещению в Модуле, результаты осмотра доводятся до сведения соответствующих правоохранительных и/или иных государственных органов;</w:t>
      </w:r>
    </w:p>
    <w:p w14:paraId="1665FFF9" w14:textId="3F4C76CE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76"/>
        </w:tabs>
        <w:autoSpaceDE w:val="0"/>
        <w:autoSpaceDN w:val="0"/>
        <w:spacing w:before="55" w:after="0" w:line="290" w:lineRule="auto"/>
        <w:ind w:left="387" w:right="80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Вносить изменения в настоящие Правила в одностороннем порядке, предварительно уведомив Арендатора путем размещения Правил и информации на своем интернет-</w:t>
      </w:r>
      <w:r w:rsidRPr="002D7AAF">
        <w:rPr>
          <w:rFonts w:ascii="Times New Roman" w:hAnsi="Times New Roman" w:cs="Times New Roman"/>
          <w:sz w:val="20"/>
          <w:szCs w:val="20"/>
        </w:rPr>
        <w:t xml:space="preserve">сайте </w:t>
      </w:r>
      <w:hyperlink r:id="rId21" w:history="1">
        <w:r w:rsidR="002D7AAF" w:rsidRPr="002D7AAF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Любые изменения Правил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распространяются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 всех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Арендаторов,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присоединившихся к Правилам, в том числе присоединившихся к Правилам ранее дня принятия изменений. Арендатор самостоятельно предпринимает все действия, необходимые для ознакомления с указанными изменениями.</w:t>
      </w:r>
    </w:p>
    <w:p w14:paraId="6219ADC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762"/>
        </w:tabs>
        <w:autoSpaceDE w:val="0"/>
        <w:autoSpaceDN w:val="0"/>
        <w:spacing w:before="59" w:after="0" w:line="240" w:lineRule="auto"/>
        <w:ind w:left="762" w:hanging="3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обязан:</w:t>
      </w:r>
    </w:p>
    <w:p w14:paraId="0E2B84B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46"/>
        </w:tabs>
        <w:autoSpaceDE w:val="0"/>
        <w:autoSpaceDN w:val="0"/>
        <w:spacing w:before="112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Передать Арендатору Модуль в определенные Сторонами сроки и на условиях, предусмотренных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Договором;</w:t>
      </w:r>
    </w:p>
    <w:p w14:paraId="368FB594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6"/>
        </w:tabs>
        <w:autoSpaceDE w:val="0"/>
        <w:autoSpaceDN w:val="0"/>
        <w:spacing w:before="63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Осуществлять обслуживание Модуля в соответствии с условиями, предусмотренными настоящими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Правилами;</w:t>
      </w:r>
    </w:p>
    <w:p w14:paraId="4235B8B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9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требованию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предоставлять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основания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оплаты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неустойки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штрафов;</w:t>
      </w:r>
    </w:p>
    <w:p w14:paraId="21FC4F6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61"/>
        </w:tabs>
        <w:autoSpaceDE w:val="0"/>
        <w:autoSpaceDN w:val="0"/>
        <w:spacing w:before="112" w:after="0" w:line="292" w:lineRule="auto"/>
        <w:ind w:left="387"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С учетом положений по условиям оплаты (платежей) в соответствии с настоящими Правилами, произвести окончательные расчеты по окончании срока действия Договора и принять Модуль у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Арендатора.</w:t>
      </w:r>
    </w:p>
    <w:p w14:paraId="677ECCC0" w14:textId="77777777" w:rsidR="004C40AA" w:rsidRPr="00FF42BE" w:rsidRDefault="004C40AA" w:rsidP="004C40AA">
      <w:pPr>
        <w:pStyle w:val="a5"/>
        <w:spacing w:before="166"/>
        <w:jc w:val="left"/>
        <w:rPr>
          <w:sz w:val="20"/>
        </w:rPr>
      </w:pPr>
    </w:p>
    <w:p w14:paraId="0681D3A5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769"/>
        </w:tabs>
        <w:autoSpaceDE w:val="0"/>
        <w:autoSpaceDN w:val="0"/>
        <w:spacing w:after="0" w:line="240" w:lineRule="auto"/>
        <w:ind w:left="3769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11" w:name="9._ПОРЯДОК_РАЗРЕШЕНИЯ_СПОРОВ"/>
      <w:bookmarkEnd w:id="11"/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РАЗРЕШЕНИЯ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СПОРОВ</w:t>
      </w:r>
    </w:p>
    <w:p w14:paraId="3DA11804" w14:textId="19DDB962" w:rsidR="004C40AA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81"/>
        </w:tabs>
        <w:autoSpaceDE w:val="0"/>
        <w:autoSpaceDN w:val="0"/>
        <w:spacing w:before="112" w:after="0" w:line="290" w:lineRule="auto"/>
        <w:ind w:right="82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возникновения споров и разногласий по Договору или в связи с ним Стороны примут все меры к их разрешению путем переговоров.</w:t>
      </w:r>
    </w:p>
    <w:p w14:paraId="25696EA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91"/>
        </w:tabs>
        <w:autoSpaceDE w:val="0"/>
        <w:autoSpaceDN w:val="0"/>
        <w:spacing w:before="4" w:after="0" w:line="290" w:lineRule="auto"/>
        <w:ind w:right="81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Сторонами предусмотрен досудебный претензионный порядок разрешения споров. Сторона, право которой предполагается нарушенным, вправе направить другой Стороне претензию. Ответ на претензию должен быть направлен в течение 7 (семи) календарных дней с момента ее получения. В случае отсутствия ответа на претензию в течение разумного срока все споры передаются в суд. Переписка Сторон, в том числе в рамках претензионного порядка, осуществляется в соответствии с установленным Сторонами обычным порядком обмена письмами/уведомлениями/заявлениями и т.п. (заказным письмом или по электронной почте на указанные Сторонами электронные адреса). Несоблюдение претензионного порядка разрешения спора не препятствует обращению в суд Сторонами для защиты нарушенных прав.</w:t>
      </w:r>
    </w:p>
    <w:p w14:paraId="58C6436C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41"/>
        </w:tabs>
        <w:autoSpaceDE w:val="0"/>
        <w:autoSpaceDN w:val="0"/>
        <w:spacing w:before="57" w:after="0" w:line="292" w:lineRule="auto"/>
        <w:ind w:right="80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не достижения Сторонами согласия в результате переговоров, все споры подлежат разрешению в судебном порядке, предусмотренном законодательством Российской Федерации, по месту нахождения Арендодателя.</w:t>
      </w:r>
    </w:p>
    <w:p w14:paraId="491568C4" w14:textId="77777777" w:rsidR="004C40AA" w:rsidRPr="00FF42BE" w:rsidRDefault="004C40AA" w:rsidP="004C40AA">
      <w:pPr>
        <w:pStyle w:val="a5"/>
        <w:spacing w:before="166"/>
        <w:jc w:val="left"/>
        <w:rPr>
          <w:sz w:val="20"/>
        </w:rPr>
      </w:pPr>
    </w:p>
    <w:p w14:paraId="5560FB92" w14:textId="77777777" w:rsidR="004C40AA" w:rsidRPr="00FF42BE" w:rsidRDefault="004C40AA" w:rsidP="00B23895">
      <w:pPr>
        <w:pStyle w:val="a3"/>
        <w:widowControl w:val="0"/>
        <w:numPr>
          <w:ilvl w:val="0"/>
          <w:numId w:val="23"/>
        </w:numPr>
        <w:tabs>
          <w:tab w:val="left" w:pos="842"/>
        </w:tabs>
        <w:autoSpaceDE w:val="0"/>
        <w:autoSpaceDN w:val="0"/>
        <w:spacing w:before="1" w:after="0" w:line="240" w:lineRule="auto"/>
        <w:ind w:left="842" w:hanging="335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bookmarkStart w:id="12" w:name="10._СРОК_ДЕЙСТВИЯ,_ПОРЯДОК_ИЗМЕНЕНИЯ_И_Р"/>
      <w:bookmarkEnd w:id="12"/>
      <w:r w:rsidRPr="00FF42BE">
        <w:rPr>
          <w:rFonts w:ascii="Times New Roman" w:hAnsi="Times New Roman" w:cs="Times New Roman"/>
          <w:sz w:val="20"/>
          <w:szCs w:val="20"/>
        </w:rPr>
        <w:t>СРОК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ДЕЙСТВИЯ,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ИЗМЕНЕНИЯ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РАСТОРЖЕНИЯ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ЗАКЛЮЧЕННОГО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ДОГОВОРА</w:t>
      </w:r>
    </w:p>
    <w:p w14:paraId="049FFE1D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76"/>
        </w:tabs>
        <w:autoSpaceDE w:val="0"/>
        <w:autoSpaceDN w:val="0"/>
        <w:spacing w:before="112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Договор может быть расторгнут по соглашению Сторон в любое время с обязательным осуществлением всех взаиморасчетов по Договору.</w:t>
      </w:r>
    </w:p>
    <w:p w14:paraId="08E44B7F" w14:textId="57DC5695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76"/>
        </w:tabs>
        <w:autoSpaceDE w:val="0"/>
        <w:autoSpaceDN w:val="0"/>
        <w:spacing w:before="58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6101D">
        <w:rPr>
          <w:rFonts w:ascii="Times New Roman" w:hAnsi="Times New Roman" w:cs="Times New Roman"/>
          <w:sz w:val="20"/>
          <w:szCs w:val="20"/>
        </w:rPr>
        <w:t xml:space="preserve">При неисполнении Арендатором обязанностей, предусмотренных п. </w:t>
      </w:r>
      <w:r w:rsidR="0096101D" w:rsidRPr="0096101D">
        <w:rPr>
          <w:rFonts w:ascii="Times New Roman" w:hAnsi="Times New Roman" w:cs="Times New Roman"/>
          <w:sz w:val="20"/>
          <w:szCs w:val="20"/>
        </w:rPr>
        <w:t>7</w:t>
      </w:r>
      <w:r w:rsidRPr="0096101D">
        <w:rPr>
          <w:rFonts w:ascii="Times New Roman" w:hAnsi="Times New Roman" w:cs="Times New Roman"/>
          <w:sz w:val="20"/>
          <w:szCs w:val="20"/>
        </w:rPr>
        <w:t>.2.1 Правил, Договор считается автоматически расторгнутым. При этом Арендатору возвращаются</w:t>
      </w:r>
      <w:r w:rsidRPr="00FF42BE">
        <w:rPr>
          <w:rFonts w:ascii="Times New Roman" w:hAnsi="Times New Roman" w:cs="Times New Roman"/>
          <w:sz w:val="20"/>
          <w:szCs w:val="20"/>
        </w:rPr>
        <w:t xml:space="preserve"> денежные средства, оплаченные им в момент заключения Договора, за вычетом денежных средств (арендной платы), взимаемой с момента заключения Договора до его расторжения по основаниям настоящего пункта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Правил.</w:t>
      </w:r>
    </w:p>
    <w:p w14:paraId="3930FA0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71"/>
        </w:tabs>
        <w:autoSpaceDE w:val="0"/>
        <w:autoSpaceDN w:val="0"/>
        <w:spacing w:before="60" w:after="0" w:line="290" w:lineRule="auto"/>
        <w:ind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случаях, не предусмотренных Договором, расторжение Договора происходит в порядке, предусмотренном действующим законодательством Российской Федерации.</w:t>
      </w:r>
    </w:p>
    <w:p w14:paraId="26F42BB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11"/>
        </w:tabs>
        <w:autoSpaceDE w:val="0"/>
        <w:autoSpaceDN w:val="0"/>
        <w:spacing w:before="63" w:after="0" w:line="290" w:lineRule="auto"/>
        <w:ind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Все документы, направленные Сторонами друг другу в электронном виде (в том числе сканы и копии) имеют юридическую силу и могут использоваться Сторонами в качестве письменных доказательств в суде до момента обмена Сторонами оригиналами.</w:t>
      </w:r>
    </w:p>
    <w:p w14:paraId="003EEC06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96"/>
        </w:tabs>
        <w:autoSpaceDE w:val="0"/>
        <w:autoSpaceDN w:val="0"/>
        <w:spacing w:before="57" w:after="0" w:line="290" w:lineRule="auto"/>
        <w:ind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Все изменения и дополнения к Договору действительны лишь в том случае, если они оформлены письменно и подписаны Сторонами/уполномоченными представителями Сторон, если иные правила не установлены Договором и настоящими Правилами. При соблюдении указанных выше условий все изменения и дополнения к Договору являются его неотъемлемой частью.</w:t>
      </w:r>
    </w:p>
    <w:p w14:paraId="08F1470C" w14:textId="77777777" w:rsidR="004C40AA" w:rsidRPr="00FF42BE" w:rsidRDefault="004C40AA" w:rsidP="004C40AA">
      <w:pPr>
        <w:pStyle w:val="a5"/>
        <w:spacing w:before="173"/>
        <w:jc w:val="left"/>
        <w:rPr>
          <w:sz w:val="20"/>
        </w:rPr>
      </w:pPr>
    </w:p>
    <w:p w14:paraId="2B3F58ED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744"/>
        </w:tabs>
        <w:autoSpaceDE w:val="0"/>
        <w:autoSpaceDN w:val="0"/>
        <w:spacing w:after="0" w:line="240" w:lineRule="auto"/>
        <w:ind w:left="3744" w:hanging="335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13" w:name="11._ЗАКЛЮЧИТЕЛЬНЫЕ_ПОЛОЖЕНИЯ"/>
      <w:bookmarkEnd w:id="13"/>
      <w:r w:rsidRPr="00FF42BE">
        <w:rPr>
          <w:rFonts w:ascii="Times New Roman" w:hAnsi="Times New Roman" w:cs="Times New Roman"/>
          <w:sz w:val="20"/>
          <w:szCs w:val="20"/>
        </w:rPr>
        <w:t>ЗАКЛЮЧИТЕЛЬНЫЕ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ПОЛОЖЕНИЯ</w:t>
      </w:r>
    </w:p>
    <w:p w14:paraId="38433B7A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61"/>
        </w:tabs>
        <w:autoSpaceDE w:val="0"/>
        <w:autoSpaceDN w:val="0"/>
        <w:spacing w:before="112" w:after="0" w:line="290" w:lineRule="auto"/>
        <w:ind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После подписания Договора все ранее подписанные документы, предыдущие переговоры и переписка по его предмету теряют силу.</w:t>
      </w:r>
    </w:p>
    <w:p w14:paraId="064D9B8A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016"/>
        </w:tabs>
        <w:autoSpaceDE w:val="0"/>
        <w:autoSpaceDN w:val="0"/>
        <w:spacing w:before="63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 договорились, что всю корреспонденцию, направляемую в адрес Арендатора, Арендодатель направляет по телефону, адресу или электронному адресу, указанному в Договоре. Получение Арендатором либо его представителем всей корреспонденции по Договору является соблюдением условия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надлежащего уведомления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Арендатора. Уведомления, сообщения, отправленные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 электронной почте, считаются полученными на следующий день с момента их отправки.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6A54C19D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96"/>
        </w:tabs>
        <w:autoSpaceDE w:val="0"/>
        <w:autoSpaceDN w:val="0"/>
        <w:spacing w:before="58" w:after="0" w:line="290" w:lineRule="auto"/>
        <w:ind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 договорились, что обмен документами (переписка Сторон) о предмете Договора и иных его существенных условиях, а также об изменении, дополнении или исполнении условий Договора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может осуществляться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 использованием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электронных средств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связи (электронные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сообщения).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этом Стороны признают, что документы, направленные посредством электронных средств связи, являются врученными надлежащим способом каждой из Сторон и могут использоваться в качестве доказательства при рассмотрении споров в суде. Электронные сообщения направляются по адресам электронной почты, указанным в Договоре.</w:t>
      </w:r>
    </w:p>
    <w:p w14:paraId="718A4889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21"/>
        </w:tabs>
        <w:autoSpaceDE w:val="0"/>
        <w:autoSpaceDN w:val="0"/>
        <w:spacing w:before="4" w:after="0" w:line="290" w:lineRule="auto"/>
        <w:ind w:right="816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Все сообщения, направляемые с адресов электронной почты, указанных в Договоре, считаются подписанными простой электронной подписью – адресом электронной почты. Стороны несут все риски, связанные с функционированием своей электронной почты, ее содержанием, любыми повреждениями, поломками, сбоями в работе, несанкционированными утечками, которые привели или могут привести к повреждению или утрате поступающих писем. В случае изменения адреса электронной почты каждая из Сторон обязуется письменно уведомить об этом друг друга не менее чем за 2 (Два) рабочих дня до момента такого изменения, с указанием нового адреса электронной почты, а также даты, начиная с которой он будет применяться.</w:t>
      </w:r>
    </w:p>
    <w:p w14:paraId="610DACAC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21"/>
        </w:tabs>
        <w:autoSpaceDE w:val="0"/>
        <w:autoSpaceDN w:val="0"/>
        <w:spacing w:before="57" w:after="0" w:line="290" w:lineRule="auto"/>
        <w:ind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 по своему усмотрению может уведомлять Арендатора и третьих лиц, указанных Арендатором в качестве контактных лиц, об окончании действия пропуска, фактах просрочки платежа, возникновения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задолженности, а также направлять Арендатору любую другую информацию, в том числе рекламные материалы, посредством телефонных звонков, SMS-оповещения и отправки сообщений на адрес электронной почты Арендатора.</w:t>
      </w:r>
    </w:p>
    <w:p w14:paraId="64A63AE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71"/>
        </w:tabs>
        <w:autoSpaceDE w:val="0"/>
        <w:autoSpaceDN w:val="0"/>
        <w:spacing w:before="61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 подтверждает, что согласие на использование своих персональных данных при осуществлении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указанной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рассылки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 получение указанной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информации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уведомлений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указанным адресам и телефонам было им предоставлено до подписания Договора аренды в Заявке.</w:t>
      </w:r>
    </w:p>
    <w:p w14:paraId="582E390F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16"/>
        </w:tabs>
        <w:autoSpaceDE w:val="0"/>
        <w:autoSpaceDN w:val="0"/>
        <w:spacing w:before="61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 подтверждает, что согласие на обработку его персональных данных, в том числе на передачу персональных данных третьим лицам, в целях исполнения Договора, защиты интересов и реализации прав Арендодателя в случаях невнесения, неполного или несвоевременного внесения арендной платы Арендатором (в том числе в случаях уступки Арендодателем своих прав требования по Договору третьим лицам), несвоевременного возврата арендованного имущества было им предоставлено в момент подписания Договора.</w:t>
      </w:r>
    </w:p>
    <w:p w14:paraId="004FD470" w14:textId="77777777" w:rsidR="004C40AA" w:rsidRPr="00FF42BE" w:rsidRDefault="004C40AA" w:rsidP="00B23895">
      <w:pPr>
        <w:pStyle w:val="a3"/>
        <w:widowControl w:val="0"/>
        <w:numPr>
          <w:ilvl w:val="1"/>
          <w:numId w:val="23"/>
        </w:numPr>
        <w:tabs>
          <w:tab w:val="left" w:pos="872"/>
        </w:tabs>
        <w:autoSpaceDE w:val="0"/>
        <w:autoSpaceDN w:val="0"/>
        <w:spacing w:before="59" w:after="0" w:line="240" w:lineRule="auto"/>
        <w:ind w:left="1304" w:hanging="49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заявляют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гарантируют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друг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другу,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>что:</w:t>
      </w:r>
    </w:p>
    <w:p w14:paraId="119573F4" w14:textId="77777777" w:rsidR="004C40AA" w:rsidRPr="00FF42BE" w:rsidRDefault="004C40AA" w:rsidP="00B23895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71"/>
        </w:tabs>
        <w:autoSpaceDE w:val="0"/>
        <w:autoSpaceDN w:val="0"/>
        <w:spacing w:before="112" w:after="0" w:line="290" w:lineRule="auto"/>
        <w:ind w:left="1304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юридические лица надлежащим образом учреждены и зарегистрированы и осуществляют свою деятельность в установленном законом порядке;</w:t>
      </w:r>
    </w:p>
    <w:p w14:paraId="2D8E1203" w14:textId="77777777" w:rsidR="004C40AA" w:rsidRPr="00FF42BE" w:rsidRDefault="004C40AA" w:rsidP="00B23895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81"/>
        </w:tabs>
        <w:autoSpaceDE w:val="0"/>
        <w:autoSpaceDN w:val="0"/>
        <w:spacing w:before="63" w:after="0" w:line="290" w:lineRule="auto"/>
        <w:ind w:left="1304"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физические лица обладают всей полнотой прав, необходимых для установления, изменения и прекращения договорных отношений такого типа, а равно они и их представители имеют законные основания распоряжаться имуществом, размещаемым в Модуле;</w:t>
      </w:r>
    </w:p>
    <w:p w14:paraId="3E55D20A" w14:textId="77777777" w:rsidR="004C40AA" w:rsidRPr="00FF42BE" w:rsidRDefault="004C40AA" w:rsidP="00B23895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106"/>
        </w:tabs>
        <w:autoSpaceDE w:val="0"/>
        <w:autoSpaceDN w:val="0"/>
        <w:spacing w:before="57" w:after="0" w:line="290" w:lineRule="auto"/>
        <w:ind w:left="1304" w:right="826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лица, подписавшие Договор, имеют на это права и полномочия в соответствии со своими учредительными документами и законодательством РФ.</w:t>
      </w:r>
    </w:p>
    <w:p w14:paraId="7D67AA96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21"/>
        </w:tabs>
        <w:autoSpaceDE w:val="0"/>
        <w:autoSpaceDN w:val="0"/>
        <w:spacing w:before="63" w:after="0" w:line="290" w:lineRule="auto"/>
        <w:ind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 обязуются немедленно извещать друг друга об изменении своих адресов, банковских реквизитов и телефонов (факсов), электронных адресов.</w:t>
      </w:r>
    </w:p>
    <w:p w14:paraId="104C8792" w14:textId="77777777" w:rsidR="004C40AA" w:rsidRPr="00FF42BE" w:rsidRDefault="004C40AA" w:rsidP="004C40AA">
      <w:pPr>
        <w:pStyle w:val="a5"/>
        <w:spacing w:before="172"/>
        <w:jc w:val="left"/>
        <w:rPr>
          <w:sz w:val="20"/>
        </w:rPr>
      </w:pPr>
    </w:p>
    <w:p w14:paraId="62F99818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1818"/>
        </w:tabs>
        <w:autoSpaceDE w:val="0"/>
        <w:autoSpaceDN w:val="0"/>
        <w:spacing w:after="0" w:line="240" w:lineRule="auto"/>
        <w:ind w:left="1818" w:hanging="335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14" w:name="12._ПОРЯДОК_ОФОРМЛЕНИЯ_ДОВЕРЕННОСТЕЙ_НА_"/>
      <w:bookmarkEnd w:id="14"/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ОФОРМЛЕНИЯ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ДОВЕРЕННОСТЕЙ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ПОСЕЩЕНИЕ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</w:t>
      </w:r>
    </w:p>
    <w:p w14:paraId="1C4CC96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72"/>
        </w:tabs>
        <w:autoSpaceDE w:val="0"/>
        <w:autoSpaceDN w:val="0"/>
        <w:spacing w:before="112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после заключения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Договора аренды вправе предоставить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иным лицам на основании доверенности. Доверенность может быть оформлена при заключении Договора аренды, посещении Складского комплекса, либо иным способом без присутствия сотрудника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Арендодателя.</w:t>
      </w:r>
    </w:p>
    <w:p w14:paraId="2CF5751B" w14:textId="66BF7FFB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91"/>
        </w:tabs>
        <w:autoSpaceDE w:val="0"/>
        <w:autoSpaceDN w:val="0"/>
        <w:spacing w:before="4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Арендатор-физическое лицо вправе оформить доверенность в простой письменной форме на иных лиц в присутствии сотрудника Арендодателя (Приложение № </w:t>
      </w:r>
      <w:r w:rsidR="0008100B">
        <w:rPr>
          <w:rFonts w:ascii="Times New Roman" w:hAnsi="Times New Roman" w:cs="Times New Roman"/>
          <w:sz w:val="20"/>
          <w:szCs w:val="20"/>
        </w:rPr>
        <w:t>2</w:t>
      </w:r>
      <w:r w:rsidRPr="00FF42BE">
        <w:rPr>
          <w:rFonts w:ascii="Times New Roman" w:hAnsi="Times New Roman" w:cs="Times New Roman"/>
          <w:sz w:val="20"/>
          <w:szCs w:val="20"/>
        </w:rPr>
        <w:t xml:space="preserve"> - образец доверенности).</w:t>
      </w:r>
    </w:p>
    <w:p w14:paraId="5F9A5BE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01"/>
        </w:tabs>
        <w:autoSpaceDE w:val="0"/>
        <w:autoSpaceDN w:val="0"/>
        <w:spacing w:before="59" w:after="0" w:line="290" w:lineRule="auto"/>
        <w:ind w:right="81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Доверенность, выданная от имени Арендатора-физического лица и оформленная без присутствия сотрудников Арендодателя может считаться надлежаще оформленной при поступлении телефонного звонка от Арендатора с номера телефона, указанного в Договоре и передачи скана/фотографии доверенности с адреса электронной почты, указанного в Договоре. При отсутствии подтверждения номера телефона 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адреса электронной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почты,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такая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доверенность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должны быть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нотариально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заверенной.</w:t>
      </w:r>
    </w:p>
    <w:p w14:paraId="5F941FD8" w14:textId="32BF74B4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76"/>
        </w:tabs>
        <w:autoSpaceDE w:val="0"/>
        <w:autoSpaceDN w:val="0"/>
        <w:spacing w:before="57" w:after="0" w:line="292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Арендатор-юридическое лицо вправе оформить доверенность без присутствия сотрудников Арендодателя по форме Приложения № </w:t>
      </w:r>
      <w:r w:rsidR="00AA6814">
        <w:rPr>
          <w:rFonts w:ascii="Times New Roman" w:hAnsi="Times New Roman" w:cs="Times New Roman"/>
          <w:sz w:val="20"/>
          <w:szCs w:val="20"/>
        </w:rPr>
        <w:t>2</w:t>
      </w:r>
      <w:r w:rsidRPr="00FF42BE">
        <w:rPr>
          <w:rFonts w:ascii="Times New Roman" w:hAnsi="Times New Roman" w:cs="Times New Roman"/>
          <w:sz w:val="20"/>
          <w:szCs w:val="20"/>
        </w:rPr>
        <w:t xml:space="preserve"> с обязательным проставлением личной подписи руководителя организации и оттиска печати.</w:t>
      </w:r>
    </w:p>
    <w:p w14:paraId="5096987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76"/>
        </w:tabs>
        <w:autoSpaceDE w:val="0"/>
        <w:autoSpaceDN w:val="0"/>
        <w:spacing w:before="55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Для посещения Модуля доверенное лицо обязано иметь при себе паспорт и оригинал доверенности. При предъявлении оригинала доверенности, оформленной без присутствия сотрудника Арендодателя, производится сканирование доверенности и паспорта доверенного лица.</w:t>
      </w:r>
    </w:p>
    <w:p w14:paraId="3C63851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26"/>
        </w:tabs>
        <w:autoSpaceDE w:val="0"/>
        <w:autoSpaceDN w:val="0"/>
        <w:spacing w:before="62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обнаружении признаков неточностей, ошибок, подделки доверенностей, оформленных без присутствия сотрудника Арендодателя, Арендодатель оставляет за собой право отказать обратившемуся лицу в посещении Модуля.</w:t>
      </w:r>
    </w:p>
    <w:p w14:paraId="50F4985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96"/>
        </w:tabs>
        <w:autoSpaceDE w:val="0"/>
        <w:autoSpaceDN w:val="0"/>
        <w:spacing w:before="57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Наделяя доверенное лицо соответствующими правами по доверенности, Арендатор подтверждает, что довел до сведения доверенного лица положения настоящих Правил. Выдавая доверенность, Арендатор несет полную ответственность за действия/бездействия доверенного лица в рамках наделенных полномочий.</w:t>
      </w:r>
    </w:p>
    <w:p w14:paraId="52863B05" w14:textId="77777777" w:rsidR="004C40AA" w:rsidRPr="00FF42BE" w:rsidRDefault="004C40AA" w:rsidP="004C40AA">
      <w:pPr>
        <w:pStyle w:val="a5"/>
        <w:spacing w:before="173"/>
        <w:jc w:val="left"/>
        <w:rPr>
          <w:sz w:val="20"/>
        </w:rPr>
      </w:pPr>
    </w:p>
    <w:p w14:paraId="029305BD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4049"/>
        </w:tabs>
        <w:autoSpaceDE w:val="0"/>
        <w:autoSpaceDN w:val="0"/>
        <w:spacing w:after="0" w:line="240" w:lineRule="auto"/>
        <w:ind w:left="4049" w:hanging="330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15" w:name="13._ПРИЛОЖЕНИЯ_И_РЕДАКЦИЯ"/>
      <w:bookmarkEnd w:id="15"/>
      <w:r w:rsidRPr="00FF42BE">
        <w:rPr>
          <w:rFonts w:ascii="Times New Roman" w:hAnsi="Times New Roman" w:cs="Times New Roman"/>
          <w:sz w:val="20"/>
          <w:szCs w:val="20"/>
        </w:rPr>
        <w:t>ПРИЛОЖЕНИЯ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РЕДАКЦИЯ</w:t>
      </w:r>
    </w:p>
    <w:p w14:paraId="5D4FCBBF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872"/>
        </w:tabs>
        <w:autoSpaceDE w:val="0"/>
        <w:autoSpaceDN w:val="0"/>
        <w:spacing w:before="112" w:after="0" w:line="240" w:lineRule="auto"/>
        <w:ind w:left="872" w:hanging="495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pacing w:val="-2"/>
          <w:sz w:val="20"/>
          <w:szCs w:val="20"/>
        </w:rPr>
        <w:t>Приложения:</w:t>
      </w:r>
    </w:p>
    <w:p w14:paraId="43A785FA" w14:textId="4FB2D08B" w:rsidR="004C40AA" w:rsidRPr="00FF42BE" w:rsidRDefault="004C40AA" w:rsidP="004C40AA">
      <w:pPr>
        <w:pStyle w:val="a3"/>
        <w:widowControl w:val="0"/>
        <w:numPr>
          <w:ilvl w:val="0"/>
          <w:numId w:val="19"/>
        </w:numPr>
        <w:tabs>
          <w:tab w:val="left" w:pos="607"/>
        </w:tabs>
        <w:autoSpaceDE w:val="0"/>
        <w:autoSpaceDN w:val="0"/>
        <w:spacing w:before="6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Форма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Заявки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аренду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конструкции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для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юридических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лиц</w:t>
      </w:r>
      <w:r w:rsidRPr="00FF42B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-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Приложение №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AA6814">
        <w:rPr>
          <w:rFonts w:ascii="Times New Roman" w:hAnsi="Times New Roman" w:cs="Times New Roman"/>
          <w:spacing w:val="-3"/>
          <w:sz w:val="20"/>
          <w:szCs w:val="20"/>
        </w:rPr>
        <w:t>1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>;</w:t>
      </w:r>
    </w:p>
    <w:p w14:paraId="0CCBA0C3" w14:textId="4074F481" w:rsidR="004C40AA" w:rsidRPr="00FF42BE" w:rsidRDefault="004C40AA" w:rsidP="004C40AA">
      <w:pPr>
        <w:pStyle w:val="a3"/>
        <w:widowControl w:val="0"/>
        <w:numPr>
          <w:ilvl w:val="0"/>
          <w:numId w:val="19"/>
        </w:numPr>
        <w:tabs>
          <w:tab w:val="left" w:pos="607"/>
        </w:tabs>
        <w:autoSpaceDE w:val="0"/>
        <w:autoSpaceDN w:val="0"/>
        <w:spacing w:before="11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Образец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-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Приложение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№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AA6814">
        <w:rPr>
          <w:rFonts w:ascii="Times New Roman" w:hAnsi="Times New Roman" w:cs="Times New Roman"/>
          <w:spacing w:val="-3"/>
          <w:sz w:val="20"/>
          <w:szCs w:val="20"/>
        </w:rPr>
        <w:t>2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>;</w:t>
      </w:r>
    </w:p>
    <w:p w14:paraId="7AE3239D" w14:textId="3D1FAF81" w:rsidR="004C40AA" w:rsidRPr="002E03CE" w:rsidRDefault="004C40AA" w:rsidP="004C40AA">
      <w:pPr>
        <w:pStyle w:val="a3"/>
        <w:widowControl w:val="0"/>
        <w:numPr>
          <w:ilvl w:val="0"/>
          <w:numId w:val="19"/>
        </w:numPr>
        <w:tabs>
          <w:tab w:val="left" w:pos="607"/>
        </w:tabs>
        <w:autoSpaceDE w:val="0"/>
        <w:autoSpaceDN w:val="0"/>
        <w:spacing w:before="11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Основные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правила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пользования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Модулем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-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Приложение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№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AA6814">
        <w:rPr>
          <w:rFonts w:ascii="Times New Roman" w:hAnsi="Times New Roman" w:cs="Times New Roman"/>
          <w:spacing w:val="-3"/>
          <w:sz w:val="20"/>
          <w:szCs w:val="20"/>
        </w:rPr>
        <w:t>3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>.</w:t>
      </w:r>
    </w:p>
    <w:p w14:paraId="041D22AF" w14:textId="77777777" w:rsidR="002E03CE" w:rsidRPr="00FF42BE" w:rsidRDefault="002E03CE" w:rsidP="002E03CE">
      <w:pPr>
        <w:pStyle w:val="a3"/>
        <w:widowControl w:val="0"/>
        <w:tabs>
          <w:tab w:val="left" w:pos="607"/>
        </w:tabs>
        <w:autoSpaceDE w:val="0"/>
        <w:autoSpaceDN w:val="0"/>
        <w:spacing w:before="112" w:after="0" w:line="240" w:lineRule="auto"/>
        <w:ind w:left="607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6DA48E0" w14:textId="77777777" w:rsidR="004C40AA" w:rsidRDefault="004C40AA" w:rsidP="004C40A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83CFB85" w14:textId="77777777" w:rsidR="0031725F" w:rsidRPr="00FF42BE" w:rsidRDefault="0031725F" w:rsidP="004C40AA">
      <w:pPr>
        <w:pStyle w:val="a3"/>
        <w:rPr>
          <w:rFonts w:ascii="Times New Roman" w:hAnsi="Times New Roman" w:cs="Times New Roman"/>
          <w:sz w:val="20"/>
          <w:szCs w:val="20"/>
        </w:rPr>
        <w:sectPr w:rsidR="0031725F" w:rsidRPr="00FF42BE" w:rsidSect="002E47FB">
          <w:pgSz w:w="11910" w:h="16840"/>
          <w:pgMar w:top="720" w:right="286" w:bottom="720" w:left="720" w:header="720" w:footer="720" w:gutter="0"/>
          <w:cols w:space="720"/>
          <w:docGrid w:linePitch="299"/>
        </w:sectPr>
      </w:pPr>
    </w:p>
    <w:p w14:paraId="231FA84C" w14:textId="77777777" w:rsidR="000A5169" w:rsidRDefault="000A5169" w:rsidP="000A5169">
      <w:pPr>
        <w:pStyle w:val="1"/>
        <w:numPr>
          <w:ilvl w:val="0"/>
          <w:numId w:val="0"/>
        </w:numPr>
        <w:spacing w:before="76"/>
        <w:ind w:left="54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2B71031" w14:textId="6912DF47" w:rsidR="004C40AA" w:rsidRPr="000A5169" w:rsidRDefault="004C40AA" w:rsidP="000A5169">
      <w:pPr>
        <w:pStyle w:val="1"/>
        <w:numPr>
          <w:ilvl w:val="0"/>
          <w:numId w:val="0"/>
        </w:numPr>
        <w:spacing w:before="76"/>
        <w:ind w:left="540"/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</w:pP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Приложение</w:t>
      </w:r>
      <w:r w:rsidRPr="00B23895"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№</w:t>
      </w:r>
      <w:r w:rsidRPr="00B23895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="000A5169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к</w:t>
      </w:r>
      <w:r w:rsidRPr="00B23895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Правилам</w:t>
      </w:r>
      <w:r w:rsidRPr="00B23895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аренды</w:t>
      </w:r>
      <w:r w:rsidR="00B23895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сборных</w:t>
      </w:r>
      <w:r w:rsidR="000A5169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конструкций</w:t>
      </w:r>
    </w:p>
    <w:p w14:paraId="2EF59D9E" w14:textId="6E61C812" w:rsidR="004C40AA" w:rsidRPr="00FF42BE" w:rsidRDefault="004C40AA" w:rsidP="000A5169">
      <w:pPr>
        <w:pStyle w:val="a5"/>
        <w:spacing w:before="17" w:line="655" w:lineRule="auto"/>
        <w:ind w:right="866"/>
        <w:jc w:val="left"/>
        <w:rPr>
          <w:sz w:val="20"/>
        </w:rPr>
      </w:pPr>
      <w:r w:rsidRPr="00B23895">
        <w:rPr>
          <w:b/>
          <w:bCs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F370DE" wp14:editId="293DB4DD">
                <wp:simplePos x="0" y="0"/>
                <wp:positionH relativeFrom="page">
                  <wp:posOffset>657542</wp:posOffset>
                </wp:positionH>
                <wp:positionV relativeFrom="paragraph">
                  <wp:posOffset>621424</wp:posOffset>
                </wp:positionV>
                <wp:extent cx="6327775" cy="31076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310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8"/>
                              <w:gridCol w:w="2508"/>
                              <w:gridCol w:w="1281"/>
                              <w:gridCol w:w="2052"/>
                              <w:gridCol w:w="3221"/>
                            </w:tblGrid>
                            <w:tr w:rsidR="00E0049A" w14:paraId="311A477B" w14:textId="77777777" w:rsidTr="00AA6814">
                              <w:trPr>
                                <w:trHeight w:val="385"/>
                              </w:trPr>
                              <w:tc>
                                <w:tcPr>
                                  <w:tcW w:w="578" w:type="dxa"/>
                                </w:tcPr>
                                <w:p w14:paraId="1B130179" w14:textId="77777777" w:rsidR="00E0049A" w:rsidRDefault="00E0049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432C4EE8" w14:textId="77777777" w:rsidR="00E0049A" w:rsidRDefault="00E0049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Полное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15DBECDB" w14:textId="77777777" w:rsidR="00E0049A" w:rsidRDefault="00E0049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049A" w14:paraId="7E965FC7" w14:textId="77777777" w:rsidTr="00AA6814">
                              <w:trPr>
                                <w:trHeight w:val="377"/>
                              </w:trPr>
                              <w:tc>
                                <w:tcPr>
                                  <w:tcW w:w="578" w:type="dxa"/>
                                </w:tcPr>
                                <w:p w14:paraId="5834FCD1" w14:textId="77777777" w:rsidR="00E0049A" w:rsidRDefault="00E0049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03D3D48B" w14:textId="77777777" w:rsidR="00E0049A" w:rsidRDefault="00E0049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Сокращенное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708D7A36" w14:textId="77777777" w:rsidR="00E0049A" w:rsidRDefault="00E0049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049A" w14:paraId="4A562FCA" w14:textId="77777777" w:rsidTr="00AA6814">
                              <w:trPr>
                                <w:trHeight w:val="38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69E5405D" w14:textId="77777777" w:rsidR="00E0049A" w:rsidRDefault="00E0049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1AE31F5B" w14:textId="77777777" w:rsidR="00E0049A" w:rsidRDefault="00E0049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Индекс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юридический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1636AB4C" w14:textId="77777777" w:rsidR="00E0049A" w:rsidRDefault="00E0049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049A" w14:paraId="3172A5AA" w14:textId="77777777" w:rsidTr="00AA6814">
                              <w:trPr>
                                <w:trHeight w:val="38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67744686" w14:textId="77777777" w:rsidR="00E0049A" w:rsidRDefault="00E0049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72C28354" w14:textId="77777777" w:rsidR="00E0049A" w:rsidRDefault="00E0049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Фактический/почтовый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2B352900" w14:textId="77777777" w:rsidR="00E0049A" w:rsidRDefault="00E0049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049A" w14:paraId="29900737" w14:textId="77777777" w:rsidTr="00AA6814">
                              <w:trPr>
                                <w:trHeight w:val="377"/>
                              </w:trPr>
                              <w:tc>
                                <w:tcPr>
                                  <w:tcW w:w="578" w:type="dxa"/>
                                  <w:vMerge w:val="restart"/>
                                </w:tcPr>
                                <w:p w14:paraId="164A3B3C" w14:textId="77777777" w:rsidR="00E0049A" w:rsidRDefault="00E0049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vMerge w:val="restart"/>
                                </w:tcPr>
                                <w:p w14:paraId="38CF236C" w14:textId="77777777" w:rsidR="00E0049A" w:rsidRDefault="00E0049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Регистрационные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данные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right w:val="nil"/>
                                  </w:tcBorders>
                                </w:tcPr>
                                <w:p w14:paraId="7D8EA9AB" w14:textId="77777777" w:rsidR="00E0049A" w:rsidRDefault="00E0049A">
                                  <w:pPr>
                                    <w:pStyle w:val="TableParagraph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ОГРН: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0FF13E" w14:textId="77777777" w:rsidR="00E0049A" w:rsidRDefault="00E0049A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;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ИНН: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left w:val="nil"/>
                                  </w:tcBorders>
                                </w:tcPr>
                                <w:p w14:paraId="2FA6B58F" w14:textId="77777777" w:rsidR="00E0049A" w:rsidRDefault="00E0049A">
                                  <w:pPr>
                                    <w:pStyle w:val="TableParagraph"/>
                                    <w:ind w:left="9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;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КПП:</w:t>
                                  </w:r>
                                </w:p>
                              </w:tc>
                            </w:tr>
                            <w:tr w:rsidR="00E0049A" w14:paraId="658316DC" w14:textId="77777777" w:rsidTr="00AA6814">
                              <w:trPr>
                                <w:trHeight w:val="381"/>
                              </w:trPr>
                              <w:tc>
                                <w:tcPr>
                                  <w:tcW w:w="5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71A1C6" w14:textId="77777777" w:rsidR="00E0049A" w:rsidRDefault="00E004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57E5C6" w14:textId="77777777" w:rsidR="00E0049A" w:rsidRDefault="00E004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1E16A34A" w14:textId="77777777" w:rsidR="00E0049A" w:rsidRDefault="00E0049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049A" w14:paraId="1DA5E1B6" w14:textId="77777777" w:rsidTr="00AA6814">
                              <w:trPr>
                                <w:trHeight w:val="377"/>
                              </w:trPr>
                              <w:tc>
                                <w:tcPr>
                                  <w:tcW w:w="578" w:type="dxa"/>
                                </w:tcPr>
                                <w:p w14:paraId="7110F2F9" w14:textId="77777777" w:rsidR="00E0049A" w:rsidRDefault="00E0049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324640BB" w14:textId="77777777" w:rsidR="00E0049A" w:rsidRDefault="00E0049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Реквизиты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счета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4C2E0C97" w14:textId="77777777" w:rsidR="00E0049A" w:rsidRDefault="00E0049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049A" w14:paraId="3BB5DF43" w14:textId="77777777" w:rsidTr="00AA6814">
                              <w:trPr>
                                <w:trHeight w:val="38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7FD0C952" w14:textId="77777777" w:rsidR="00E0049A" w:rsidRDefault="00E0049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07C85690" w14:textId="77777777" w:rsidR="00E0049A" w:rsidRPr="004C40AA" w:rsidRDefault="00E0049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  <w:lang w:val="ru-RU"/>
                                    </w:rPr>
                                  </w:pPr>
                                  <w:r w:rsidRPr="004C40AA">
                                    <w:rPr>
                                      <w:sz w:val="12"/>
                                      <w:lang w:val="ru-RU"/>
                                    </w:rPr>
                                    <w:t>Ф.И.О.</w:t>
                                  </w:r>
                                  <w:r w:rsidRPr="004C40AA">
                                    <w:rPr>
                                      <w:spacing w:val="-5"/>
                                      <w:sz w:val="12"/>
                                      <w:lang w:val="ru-RU"/>
                                    </w:rPr>
                                    <w:t xml:space="preserve"> </w:t>
                                  </w:r>
                                  <w:r w:rsidRPr="004C40AA">
                                    <w:rPr>
                                      <w:sz w:val="12"/>
                                      <w:lang w:val="ru-RU"/>
                                    </w:rPr>
                                    <w:t>Руководителя</w:t>
                                  </w:r>
                                  <w:r w:rsidRPr="004C40AA">
                                    <w:rPr>
                                      <w:spacing w:val="-5"/>
                                      <w:sz w:val="12"/>
                                      <w:lang w:val="ru-RU"/>
                                    </w:rPr>
                                    <w:t xml:space="preserve"> </w:t>
                                  </w:r>
                                  <w:r w:rsidRPr="004C40AA">
                                    <w:rPr>
                                      <w:spacing w:val="-2"/>
                                      <w:sz w:val="12"/>
                                      <w:lang w:val="ru-RU"/>
                                    </w:rPr>
                                    <w:t>(полностью)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2BAD8AE3" w14:textId="77777777" w:rsidR="00E0049A" w:rsidRPr="004C40AA" w:rsidRDefault="00E0049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0049A" w14:paraId="17EE43A1" w14:textId="77777777" w:rsidTr="00AA6814">
                              <w:trPr>
                                <w:trHeight w:val="38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4B42DB0A" w14:textId="77777777" w:rsidR="00E0049A" w:rsidRDefault="00E0049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5ED9F655" w14:textId="77777777" w:rsidR="00E0049A" w:rsidRDefault="00E0049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Контактные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данные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right w:val="nil"/>
                                  </w:tcBorders>
                                </w:tcPr>
                                <w:p w14:paraId="6ACC03B4" w14:textId="77777777" w:rsidR="00E0049A" w:rsidRDefault="00E0049A">
                                  <w:pPr>
                                    <w:pStyle w:val="TableParagraph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телефон: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2FB6EEA7" w14:textId="77777777" w:rsidR="00E0049A" w:rsidRDefault="00E0049A">
                                  <w:pPr>
                                    <w:pStyle w:val="TableParagraph"/>
                                    <w:ind w:left="16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эл.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почты:</w:t>
                                  </w:r>
                                </w:p>
                              </w:tc>
                            </w:tr>
                            <w:tr w:rsidR="00E0049A" w14:paraId="49A33BD8" w14:textId="77777777" w:rsidTr="00AA6814">
                              <w:trPr>
                                <w:trHeight w:val="374"/>
                              </w:trPr>
                              <w:tc>
                                <w:tcPr>
                                  <w:tcW w:w="57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AA52B7D" w14:textId="77777777" w:rsidR="00E0049A" w:rsidRDefault="00E0049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D823680" w14:textId="77777777" w:rsidR="00E0049A" w:rsidRDefault="00E0049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Интересуемый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модуль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771890B" w14:textId="77777777" w:rsidR="00E0049A" w:rsidRDefault="00E0049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049A" w14:paraId="1F947A5A" w14:textId="77777777" w:rsidTr="00AA6814">
                              <w:trPr>
                                <w:trHeight w:val="383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63BA6F0" w14:textId="77777777" w:rsidR="00E0049A" w:rsidRDefault="00E0049A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97FF405" w14:textId="77777777" w:rsidR="00E0049A" w:rsidRDefault="00E0049A">
                                  <w:pPr>
                                    <w:pStyle w:val="TableParagraph"/>
                                    <w:spacing w:before="0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CC12B74" w14:textId="77777777" w:rsidR="00E0049A" w:rsidRPr="004C40AA" w:rsidRDefault="00E0049A">
                                  <w:pPr>
                                    <w:pStyle w:val="TableParagraph"/>
                                    <w:spacing w:before="0"/>
                                    <w:ind w:left="15"/>
                                    <w:rPr>
                                      <w:sz w:val="12"/>
                                      <w:lang w:val="ru-RU"/>
                                    </w:rPr>
                                  </w:pPr>
                                  <w:r w:rsidRPr="004C40AA">
                                    <w:rPr>
                                      <w:sz w:val="12"/>
                                      <w:lang w:val="ru-RU"/>
                                    </w:rPr>
                                    <w:t>Откуда</w:t>
                                  </w:r>
                                  <w:r w:rsidRPr="004C40AA">
                                    <w:rPr>
                                      <w:spacing w:val="-1"/>
                                      <w:sz w:val="12"/>
                                      <w:lang w:val="ru-RU"/>
                                    </w:rPr>
                                    <w:t xml:space="preserve"> </w:t>
                                  </w:r>
                                  <w:r w:rsidRPr="004C40AA">
                                    <w:rPr>
                                      <w:sz w:val="12"/>
                                      <w:lang w:val="ru-RU"/>
                                    </w:rPr>
                                    <w:t>Вы</w:t>
                                  </w:r>
                                  <w:r w:rsidRPr="004C40AA">
                                    <w:rPr>
                                      <w:spacing w:val="-1"/>
                                      <w:sz w:val="12"/>
                                      <w:lang w:val="ru-RU"/>
                                    </w:rPr>
                                    <w:t xml:space="preserve"> </w:t>
                                  </w:r>
                                  <w:r w:rsidRPr="004C40AA">
                                    <w:rPr>
                                      <w:sz w:val="12"/>
                                      <w:lang w:val="ru-RU"/>
                                    </w:rPr>
                                    <w:t>о нас</w:t>
                                  </w:r>
                                  <w:r w:rsidRPr="004C40AA">
                                    <w:rPr>
                                      <w:spacing w:val="1"/>
                                      <w:sz w:val="12"/>
                                      <w:lang w:val="ru-RU"/>
                                    </w:rPr>
                                    <w:t xml:space="preserve"> </w:t>
                                  </w:r>
                                  <w:r w:rsidRPr="004C40AA">
                                    <w:rPr>
                                      <w:spacing w:val="-2"/>
                                      <w:sz w:val="12"/>
                                      <w:lang w:val="ru-RU"/>
                                    </w:rPr>
                                    <w:t>узнали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9ACA721" w14:textId="77777777" w:rsidR="00E0049A" w:rsidRPr="004C40AA" w:rsidRDefault="00E0049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268E9D" w14:textId="77777777" w:rsidR="00E0049A" w:rsidRDefault="00E0049A" w:rsidP="004C40AA">
                            <w:pPr>
                              <w:pStyle w:val="a5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370D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75pt;margin-top:48.95pt;width:498.25pt;height:244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8"/>
                        <w:gridCol w:w="2508"/>
                        <w:gridCol w:w="1281"/>
                        <w:gridCol w:w="2052"/>
                        <w:gridCol w:w="3221"/>
                      </w:tblGrid>
                      <w:tr w:rsidR="00E0049A" w14:paraId="311A477B" w14:textId="77777777" w:rsidTr="00AA6814">
                        <w:trPr>
                          <w:trHeight w:val="385"/>
                        </w:trPr>
                        <w:tc>
                          <w:tcPr>
                            <w:tcW w:w="578" w:type="dxa"/>
                          </w:tcPr>
                          <w:p w14:paraId="1B130179" w14:textId="77777777" w:rsidR="00E0049A" w:rsidRDefault="00E0049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432C4EE8" w14:textId="77777777" w:rsidR="00E0049A" w:rsidRDefault="00E0049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Полное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15DBECDB" w14:textId="77777777" w:rsidR="00E0049A" w:rsidRDefault="00E0049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0049A" w14:paraId="7E965FC7" w14:textId="77777777" w:rsidTr="00AA6814">
                        <w:trPr>
                          <w:trHeight w:val="377"/>
                        </w:trPr>
                        <w:tc>
                          <w:tcPr>
                            <w:tcW w:w="578" w:type="dxa"/>
                          </w:tcPr>
                          <w:p w14:paraId="5834FCD1" w14:textId="77777777" w:rsidR="00E0049A" w:rsidRDefault="00E0049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03D3D48B" w14:textId="77777777" w:rsidR="00E0049A" w:rsidRDefault="00E0049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Сокращенное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708D7A36" w14:textId="77777777" w:rsidR="00E0049A" w:rsidRDefault="00E0049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0049A" w14:paraId="4A562FCA" w14:textId="77777777" w:rsidTr="00AA6814">
                        <w:trPr>
                          <w:trHeight w:val="381"/>
                        </w:trPr>
                        <w:tc>
                          <w:tcPr>
                            <w:tcW w:w="578" w:type="dxa"/>
                          </w:tcPr>
                          <w:p w14:paraId="69E5405D" w14:textId="77777777" w:rsidR="00E0049A" w:rsidRDefault="00E0049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1AE31F5B" w14:textId="77777777" w:rsidR="00E0049A" w:rsidRDefault="00E0049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Индекс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юридический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1636AB4C" w14:textId="77777777" w:rsidR="00E0049A" w:rsidRDefault="00E0049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0049A" w14:paraId="3172A5AA" w14:textId="77777777" w:rsidTr="00AA6814">
                        <w:trPr>
                          <w:trHeight w:val="381"/>
                        </w:trPr>
                        <w:tc>
                          <w:tcPr>
                            <w:tcW w:w="578" w:type="dxa"/>
                          </w:tcPr>
                          <w:p w14:paraId="67744686" w14:textId="77777777" w:rsidR="00E0049A" w:rsidRDefault="00E0049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72C28354" w14:textId="77777777" w:rsidR="00E0049A" w:rsidRDefault="00E0049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Фактический/почтовый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2B352900" w14:textId="77777777" w:rsidR="00E0049A" w:rsidRDefault="00E0049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0049A" w14:paraId="29900737" w14:textId="77777777" w:rsidTr="00AA6814">
                        <w:trPr>
                          <w:trHeight w:val="377"/>
                        </w:trPr>
                        <w:tc>
                          <w:tcPr>
                            <w:tcW w:w="578" w:type="dxa"/>
                            <w:vMerge w:val="restart"/>
                          </w:tcPr>
                          <w:p w14:paraId="164A3B3C" w14:textId="77777777" w:rsidR="00E0049A" w:rsidRDefault="00E0049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08" w:type="dxa"/>
                            <w:vMerge w:val="restart"/>
                          </w:tcPr>
                          <w:p w14:paraId="38CF236C" w14:textId="77777777" w:rsidR="00E0049A" w:rsidRDefault="00E0049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Регистрационные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данные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right w:val="nil"/>
                            </w:tcBorders>
                          </w:tcPr>
                          <w:p w14:paraId="7D8EA9AB" w14:textId="77777777" w:rsidR="00E0049A" w:rsidRDefault="00E0049A">
                            <w:pPr>
                              <w:pStyle w:val="TableParagraph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ОГРН: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0FF13E" w14:textId="77777777" w:rsidR="00E0049A" w:rsidRDefault="00E0049A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;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ИНН: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left w:val="nil"/>
                            </w:tcBorders>
                          </w:tcPr>
                          <w:p w14:paraId="2FA6B58F" w14:textId="77777777" w:rsidR="00E0049A" w:rsidRDefault="00E0049A">
                            <w:pPr>
                              <w:pStyle w:val="TableParagraph"/>
                              <w:ind w:left="90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;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КПП:</w:t>
                            </w:r>
                          </w:p>
                        </w:tc>
                      </w:tr>
                      <w:tr w:rsidR="00E0049A" w14:paraId="658316DC" w14:textId="77777777" w:rsidTr="00AA6814">
                        <w:trPr>
                          <w:trHeight w:val="381"/>
                        </w:trPr>
                        <w:tc>
                          <w:tcPr>
                            <w:tcW w:w="578" w:type="dxa"/>
                            <w:vMerge/>
                            <w:tcBorders>
                              <w:top w:val="nil"/>
                            </w:tcBorders>
                          </w:tcPr>
                          <w:p w14:paraId="1571A1C6" w14:textId="77777777" w:rsidR="00E0049A" w:rsidRDefault="00E004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8" w:type="dxa"/>
                            <w:vMerge/>
                            <w:tcBorders>
                              <w:top w:val="nil"/>
                            </w:tcBorders>
                          </w:tcPr>
                          <w:p w14:paraId="4357E5C6" w14:textId="77777777" w:rsidR="00E0049A" w:rsidRDefault="00E004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1E16A34A" w14:textId="77777777" w:rsidR="00E0049A" w:rsidRDefault="00E0049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0049A" w14:paraId="1DA5E1B6" w14:textId="77777777" w:rsidTr="00AA6814">
                        <w:trPr>
                          <w:trHeight w:val="377"/>
                        </w:trPr>
                        <w:tc>
                          <w:tcPr>
                            <w:tcW w:w="578" w:type="dxa"/>
                          </w:tcPr>
                          <w:p w14:paraId="7110F2F9" w14:textId="77777777" w:rsidR="00E0049A" w:rsidRDefault="00E0049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324640BB" w14:textId="77777777" w:rsidR="00E0049A" w:rsidRDefault="00E0049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Реквизиты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счета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4C2E0C97" w14:textId="77777777" w:rsidR="00E0049A" w:rsidRDefault="00E0049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0049A" w14:paraId="3BB5DF43" w14:textId="77777777" w:rsidTr="00AA6814">
                        <w:trPr>
                          <w:trHeight w:val="381"/>
                        </w:trPr>
                        <w:tc>
                          <w:tcPr>
                            <w:tcW w:w="578" w:type="dxa"/>
                          </w:tcPr>
                          <w:p w14:paraId="7FD0C952" w14:textId="77777777" w:rsidR="00E0049A" w:rsidRDefault="00E0049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07C85690" w14:textId="77777777" w:rsidR="00E0049A" w:rsidRPr="004C40AA" w:rsidRDefault="00E0049A">
                            <w:pPr>
                              <w:pStyle w:val="TableParagraph"/>
                              <w:ind w:left="15"/>
                              <w:rPr>
                                <w:sz w:val="12"/>
                                <w:lang w:val="ru-RU"/>
                              </w:rPr>
                            </w:pPr>
                            <w:r w:rsidRPr="004C40AA">
                              <w:rPr>
                                <w:sz w:val="12"/>
                                <w:lang w:val="ru-RU"/>
                              </w:rPr>
                              <w:t>Ф.И.О.</w:t>
                            </w:r>
                            <w:r w:rsidRPr="004C40AA">
                              <w:rPr>
                                <w:spacing w:val="-5"/>
                                <w:sz w:val="12"/>
                                <w:lang w:val="ru-RU"/>
                              </w:rPr>
                              <w:t xml:space="preserve"> </w:t>
                            </w:r>
                            <w:r w:rsidRPr="004C40AA">
                              <w:rPr>
                                <w:sz w:val="12"/>
                                <w:lang w:val="ru-RU"/>
                              </w:rPr>
                              <w:t>Руководителя</w:t>
                            </w:r>
                            <w:r w:rsidRPr="004C40AA">
                              <w:rPr>
                                <w:spacing w:val="-5"/>
                                <w:sz w:val="12"/>
                                <w:lang w:val="ru-RU"/>
                              </w:rPr>
                              <w:t xml:space="preserve"> </w:t>
                            </w:r>
                            <w:r w:rsidRPr="004C40AA">
                              <w:rPr>
                                <w:spacing w:val="-2"/>
                                <w:sz w:val="12"/>
                                <w:lang w:val="ru-RU"/>
                              </w:rPr>
                              <w:t>(полностью)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2BAD8AE3" w14:textId="77777777" w:rsidR="00E0049A" w:rsidRPr="004C40AA" w:rsidRDefault="00E0049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  <w:lang w:val="ru-RU"/>
                              </w:rPr>
                            </w:pPr>
                          </w:p>
                        </w:tc>
                      </w:tr>
                      <w:tr w:rsidR="00E0049A" w14:paraId="17EE43A1" w14:textId="77777777" w:rsidTr="00AA6814">
                        <w:trPr>
                          <w:trHeight w:val="381"/>
                        </w:trPr>
                        <w:tc>
                          <w:tcPr>
                            <w:tcW w:w="578" w:type="dxa"/>
                          </w:tcPr>
                          <w:p w14:paraId="4B42DB0A" w14:textId="77777777" w:rsidR="00E0049A" w:rsidRDefault="00E0049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5ED9F655" w14:textId="77777777" w:rsidR="00E0049A" w:rsidRDefault="00E0049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Контактные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данные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right w:val="nil"/>
                            </w:tcBorders>
                          </w:tcPr>
                          <w:p w14:paraId="6ACC03B4" w14:textId="77777777" w:rsidR="00E0049A" w:rsidRDefault="00E0049A">
                            <w:pPr>
                              <w:pStyle w:val="TableParagraph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телефон:</w:t>
                            </w:r>
                          </w:p>
                        </w:tc>
                        <w:tc>
                          <w:tcPr>
                            <w:tcW w:w="5273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2FB6EEA7" w14:textId="77777777" w:rsidR="00E0049A" w:rsidRDefault="00E0049A">
                            <w:pPr>
                              <w:pStyle w:val="TableParagraph"/>
                              <w:ind w:left="162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адрес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эл.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почты:</w:t>
                            </w:r>
                          </w:p>
                        </w:tc>
                      </w:tr>
                      <w:tr w:rsidR="00E0049A" w14:paraId="49A33BD8" w14:textId="77777777" w:rsidTr="00AA6814">
                        <w:trPr>
                          <w:trHeight w:val="374"/>
                        </w:trPr>
                        <w:tc>
                          <w:tcPr>
                            <w:tcW w:w="578" w:type="dxa"/>
                            <w:tcBorders>
                              <w:bottom w:val="single" w:sz="6" w:space="0" w:color="000000"/>
                            </w:tcBorders>
                          </w:tcPr>
                          <w:p w14:paraId="2AA52B7D" w14:textId="77777777" w:rsidR="00E0049A" w:rsidRDefault="00E0049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08" w:type="dxa"/>
                            <w:tcBorders>
                              <w:bottom w:val="single" w:sz="6" w:space="0" w:color="000000"/>
                            </w:tcBorders>
                          </w:tcPr>
                          <w:p w14:paraId="1D823680" w14:textId="77777777" w:rsidR="00E0049A" w:rsidRDefault="00E0049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Интересуемый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модуль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  <w:tcBorders>
                              <w:bottom w:val="single" w:sz="6" w:space="0" w:color="000000"/>
                            </w:tcBorders>
                          </w:tcPr>
                          <w:p w14:paraId="2771890B" w14:textId="77777777" w:rsidR="00E0049A" w:rsidRDefault="00E0049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0049A" w14:paraId="1F947A5A" w14:textId="77777777" w:rsidTr="00AA6814">
                        <w:trPr>
                          <w:trHeight w:val="383"/>
                        </w:trPr>
                        <w:tc>
                          <w:tcPr>
                            <w:tcW w:w="578" w:type="dxa"/>
                            <w:tcBorders>
                              <w:top w:val="single" w:sz="6" w:space="0" w:color="000000"/>
                            </w:tcBorders>
                          </w:tcPr>
                          <w:p w14:paraId="163BA6F0" w14:textId="77777777" w:rsidR="00E0049A" w:rsidRDefault="00E0049A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14:paraId="097FF405" w14:textId="77777777" w:rsidR="00E0049A" w:rsidRDefault="00E0049A">
                            <w:pPr>
                              <w:pStyle w:val="TableParagraph"/>
                              <w:spacing w:before="0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08" w:type="dxa"/>
                            <w:tcBorders>
                              <w:top w:val="single" w:sz="6" w:space="0" w:color="000000"/>
                            </w:tcBorders>
                          </w:tcPr>
                          <w:p w14:paraId="0CC12B74" w14:textId="77777777" w:rsidR="00E0049A" w:rsidRPr="004C40AA" w:rsidRDefault="00E0049A">
                            <w:pPr>
                              <w:pStyle w:val="TableParagraph"/>
                              <w:spacing w:before="0"/>
                              <w:ind w:left="15"/>
                              <w:rPr>
                                <w:sz w:val="12"/>
                                <w:lang w:val="ru-RU"/>
                              </w:rPr>
                            </w:pPr>
                            <w:r w:rsidRPr="004C40AA">
                              <w:rPr>
                                <w:sz w:val="12"/>
                                <w:lang w:val="ru-RU"/>
                              </w:rPr>
                              <w:t>Откуда</w:t>
                            </w:r>
                            <w:r w:rsidRPr="004C40AA">
                              <w:rPr>
                                <w:spacing w:val="-1"/>
                                <w:sz w:val="12"/>
                                <w:lang w:val="ru-RU"/>
                              </w:rPr>
                              <w:t xml:space="preserve"> </w:t>
                            </w:r>
                            <w:r w:rsidRPr="004C40AA">
                              <w:rPr>
                                <w:sz w:val="12"/>
                                <w:lang w:val="ru-RU"/>
                              </w:rPr>
                              <w:t>Вы</w:t>
                            </w:r>
                            <w:r w:rsidRPr="004C40AA">
                              <w:rPr>
                                <w:spacing w:val="-1"/>
                                <w:sz w:val="12"/>
                                <w:lang w:val="ru-RU"/>
                              </w:rPr>
                              <w:t xml:space="preserve"> </w:t>
                            </w:r>
                            <w:r w:rsidRPr="004C40AA">
                              <w:rPr>
                                <w:sz w:val="12"/>
                                <w:lang w:val="ru-RU"/>
                              </w:rPr>
                              <w:t>о нас</w:t>
                            </w:r>
                            <w:r w:rsidRPr="004C40AA">
                              <w:rPr>
                                <w:spacing w:val="1"/>
                                <w:sz w:val="12"/>
                                <w:lang w:val="ru-RU"/>
                              </w:rPr>
                              <w:t xml:space="preserve"> </w:t>
                            </w:r>
                            <w:r w:rsidRPr="004C40AA">
                              <w:rPr>
                                <w:spacing w:val="-2"/>
                                <w:sz w:val="12"/>
                                <w:lang w:val="ru-RU"/>
                              </w:rPr>
                              <w:t>узнали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  <w:tcBorders>
                              <w:top w:val="single" w:sz="6" w:space="0" w:color="000000"/>
                            </w:tcBorders>
                          </w:tcPr>
                          <w:p w14:paraId="69ACA721" w14:textId="77777777" w:rsidR="00E0049A" w:rsidRPr="004C40AA" w:rsidRDefault="00E0049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1E268E9D" w14:textId="77777777" w:rsidR="00E0049A" w:rsidRDefault="00E0049A" w:rsidP="004C40AA">
                      <w:pPr>
                        <w:pStyle w:val="a5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6" w:name="(Для_юридических_лиц)"/>
      <w:bookmarkEnd w:id="16"/>
    </w:p>
    <w:p w14:paraId="1FAC87FB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38E95C1C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6B7F734A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1376C4EA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E6CEF31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4210EC1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33FE7CB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05AC1CE2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36DCBE2D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D78A767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28BAF934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27F7111D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C585B7A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74BA3E45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27F3CCF0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F09CE01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630ECC1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5DF793A2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7DE7A0CA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3A1057A6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1FFF554C" w14:textId="77777777" w:rsidR="004C40AA" w:rsidRPr="00FF42BE" w:rsidRDefault="004C40AA" w:rsidP="004C40AA">
      <w:pPr>
        <w:pStyle w:val="a5"/>
        <w:spacing w:before="28"/>
        <w:jc w:val="left"/>
        <w:rPr>
          <w:sz w:val="20"/>
        </w:rPr>
      </w:pPr>
    </w:p>
    <w:p w14:paraId="2177FDDB" w14:textId="77777777" w:rsidR="004C40AA" w:rsidRPr="00FF42BE" w:rsidRDefault="004C40AA" w:rsidP="004C40AA">
      <w:pPr>
        <w:pStyle w:val="a5"/>
        <w:spacing w:before="1"/>
        <w:ind w:left="377"/>
        <w:jc w:val="left"/>
        <w:rPr>
          <w:sz w:val="20"/>
        </w:rPr>
      </w:pPr>
      <w:r w:rsidRPr="00FF42BE">
        <w:rPr>
          <w:spacing w:val="-2"/>
          <w:sz w:val="20"/>
        </w:rPr>
        <w:t>Должность:</w:t>
      </w:r>
    </w:p>
    <w:p w14:paraId="0CE959E8" w14:textId="77777777" w:rsidR="00280125" w:rsidRDefault="004C40AA" w:rsidP="004C40AA">
      <w:pPr>
        <w:pStyle w:val="a5"/>
        <w:tabs>
          <w:tab w:val="left" w:pos="2548"/>
          <w:tab w:val="left" w:pos="3988"/>
          <w:tab w:val="left" w:pos="4709"/>
          <w:tab w:val="left" w:pos="7510"/>
          <w:tab w:val="left" w:pos="10126"/>
        </w:tabs>
        <w:ind w:left="377"/>
        <w:jc w:val="left"/>
        <w:rPr>
          <w:sz w:val="20"/>
        </w:rPr>
      </w:pPr>
      <w:r w:rsidRPr="00FF42BE">
        <w:rPr>
          <w:sz w:val="20"/>
        </w:rPr>
        <w:t>ФИО:</w:t>
      </w:r>
      <w:r w:rsidRPr="00FF42BE">
        <w:rPr>
          <w:spacing w:val="32"/>
          <w:sz w:val="20"/>
        </w:rPr>
        <w:t xml:space="preserve">  </w:t>
      </w:r>
      <w:r w:rsidRPr="00FF42BE">
        <w:rPr>
          <w:spacing w:val="-2"/>
          <w:sz w:val="20"/>
        </w:rPr>
        <w:t>Подпись:</w:t>
      </w:r>
      <w:r w:rsidRPr="00FF42BE">
        <w:rPr>
          <w:sz w:val="20"/>
        </w:rPr>
        <w:tab/>
      </w:r>
    </w:p>
    <w:p w14:paraId="60C66DBA" w14:textId="369D724B" w:rsidR="004C40AA" w:rsidRPr="00FF42BE" w:rsidRDefault="004C40AA" w:rsidP="000A5169">
      <w:pPr>
        <w:pStyle w:val="a5"/>
        <w:tabs>
          <w:tab w:val="left" w:pos="2548"/>
          <w:tab w:val="left" w:pos="3988"/>
          <w:tab w:val="left" w:pos="4709"/>
          <w:tab w:val="left" w:pos="7510"/>
          <w:tab w:val="left" w:pos="10126"/>
        </w:tabs>
        <w:ind w:left="377"/>
        <w:jc w:val="left"/>
        <w:rPr>
          <w:sz w:val="20"/>
        </w:rPr>
        <w:sectPr w:rsidR="004C40AA" w:rsidRPr="00FF42BE">
          <w:pgSz w:w="11910" w:h="16840"/>
          <w:pgMar w:top="200" w:right="0" w:bottom="280" w:left="708" w:header="720" w:footer="720" w:gutter="0"/>
          <w:cols w:space="720"/>
        </w:sectPr>
      </w:pPr>
      <w:r w:rsidRPr="00FF42BE">
        <w:rPr>
          <w:sz w:val="20"/>
        </w:rPr>
        <w:t xml:space="preserve">Дата: </w:t>
      </w:r>
      <w:r w:rsidRPr="00FF42BE">
        <w:rPr>
          <w:spacing w:val="-10"/>
          <w:sz w:val="20"/>
        </w:rPr>
        <w:t>«</w:t>
      </w:r>
      <w:r w:rsidRPr="00FF42BE">
        <w:rPr>
          <w:sz w:val="20"/>
        </w:rPr>
        <w:tab/>
      </w:r>
      <w:r w:rsidRPr="00FF42BE">
        <w:rPr>
          <w:spacing w:val="-10"/>
          <w:sz w:val="20"/>
        </w:rPr>
        <w:t>»</w:t>
      </w:r>
      <w:r w:rsidRPr="00FF42BE">
        <w:rPr>
          <w:sz w:val="20"/>
        </w:rPr>
        <w:tab/>
      </w:r>
      <w:r w:rsidRPr="00FF42BE">
        <w:rPr>
          <w:spacing w:val="-5"/>
          <w:sz w:val="20"/>
        </w:rPr>
        <w:t>202</w:t>
      </w:r>
      <w:r w:rsidRPr="00FF42BE">
        <w:rPr>
          <w:sz w:val="20"/>
        </w:rPr>
        <w:tab/>
      </w:r>
      <w:r w:rsidRPr="00FF42BE">
        <w:rPr>
          <w:spacing w:val="-5"/>
          <w:sz w:val="20"/>
        </w:rPr>
        <w:t>г.</w:t>
      </w:r>
      <w:r w:rsidRPr="00FF42BE">
        <w:rPr>
          <w:sz w:val="20"/>
        </w:rPr>
        <w:tab/>
      </w:r>
      <w:r w:rsidRPr="00FF42BE">
        <w:rPr>
          <w:spacing w:val="-5"/>
          <w:sz w:val="20"/>
        </w:rPr>
        <w:t>мп</w:t>
      </w:r>
    </w:p>
    <w:p w14:paraId="376C63A5" w14:textId="5B520966" w:rsidR="004C40AA" w:rsidRPr="000A5169" w:rsidRDefault="004C40AA" w:rsidP="000A5169">
      <w:pPr>
        <w:pStyle w:val="a5"/>
        <w:spacing w:before="75" w:line="290" w:lineRule="auto"/>
        <w:ind w:right="818"/>
        <w:jc w:val="left"/>
        <w:rPr>
          <w:b/>
          <w:bCs/>
          <w:spacing w:val="40"/>
          <w:sz w:val="20"/>
        </w:rPr>
      </w:pPr>
      <w:r w:rsidRPr="00B23895">
        <w:rPr>
          <w:b/>
          <w:bCs/>
          <w:sz w:val="20"/>
        </w:rPr>
        <w:t>Приложение</w:t>
      </w:r>
      <w:r w:rsidRPr="00B23895">
        <w:rPr>
          <w:b/>
          <w:bCs/>
          <w:spacing w:val="80"/>
          <w:sz w:val="20"/>
        </w:rPr>
        <w:t xml:space="preserve"> </w:t>
      </w:r>
      <w:r w:rsidRPr="00B23895">
        <w:rPr>
          <w:b/>
          <w:bCs/>
          <w:sz w:val="20"/>
        </w:rPr>
        <w:t>№</w:t>
      </w:r>
      <w:r w:rsidRPr="00B23895">
        <w:rPr>
          <w:b/>
          <w:bCs/>
          <w:spacing w:val="40"/>
          <w:sz w:val="20"/>
        </w:rPr>
        <w:t xml:space="preserve"> </w:t>
      </w:r>
      <w:r w:rsidR="00AA6814">
        <w:rPr>
          <w:b/>
          <w:bCs/>
          <w:spacing w:val="40"/>
          <w:sz w:val="20"/>
        </w:rPr>
        <w:t>2</w:t>
      </w:r>
      <w:r w:rsidRPr="00B23895">
        <w:rPr>
          <w:b/>
          <w:bCs/>
          <w:spacing w:val="40"/>
          <w:sz w:val="20"/>
        </w:rPr>
        <w:t xml:space="preserve"> </w:t>
      </w:r>
      <w:r w:rsidR="000A5169">
        <w:rPr>
          <w:b/>
          <w:bCs/>
          <w:spacing w:val="40"/>
          <w:sz w:val="20"/>
        </w:rPr>
        <w:t xml:space="preserve"> </w:t>
      </w:r>
      <w:r w:rsidRPr="00B23895">
        <w:rPr>
          <w:b/>
          <w:bCs/>
          <w:sz w:val="20"/>
        </w:rPr>
        <w:t>к</w:t>
      </w:r>
      <w:r w:rsidRPr="00B23895">
        <w:rPr>
          <w:b/>
          <w:bCs/>
          <w:spacing w:val="40"/>
          <w:sz w:val="20"/>
        </w:rPr>
        <w:t xml:space="preserve"> </w:t>
      </w:r>
      <w:r w:rsidRPr="00B23895">
        <w:rPr>
          <w:b/>
          <w:bCs/>
          <w:sz w:val="20"/>
        </w:rPr>
        <w:t>Правилам</w:t>
      </w:r>
      <w:r w:rsidRPr="00B23895">
        <w:rPr>
          <w:b/>
          <w:bCs/>
          <w:spacing w:val="40"/>
          <w:sz w:val="20"/>
        </w:rPr>
        <w:t xml:space="preserve"> </w:t>
      </w:r>
      <w:r w:rsidRPr="00B23895">
        <w:rPr>
          <w:b/>
          <w:bCs/>
          <w:sz w:val="20"/>
        </w:rPr>
        <w:t>аренды сборной конструкции</w:t>
      </w:r>
    </w:p>
    <w:p w14:paraId="54377A12" w14:textId="37621DAB" w:rsidR="004C40AA" w:rsidRPr="00B23895" w:rsidRDefault="004C40AA" w:rsidP="00AA6814">
      <w:pPr>
        <w:pStyle w:val="1"/>
        <w:numPr>
          <w:ilvl w:val="0"/>
          <w:numId w:val="0"/>
        </w:numPr>
        <w:spacing w:before="239"/>
        <w:ind w:left="573" w:right="41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23895">
        <w:rPr>
          <w:rFonts w:ascii="Times New Roman" w:hAnsi="Times New Roman" w:cs="Times New Roman"/>
          <w:color w:val="auto"/>
          <w:sz w:val="20"/>
          <w:szCs w:val="20"/>
        </w:rPr>
        <w:t>Доверенность</w:t>
      </w:r>
    </w:p>
    <w:p w14:paraId="6F52E92A" w14:textId="77777777" w:rsidR="004C40AA" w:rsidRPr="00FF42BE" w:rsidRDefault="004C40AA" w:rsidP="004C40AA">
      <w:pPr>
        <w:pStyle w:val="a5"/>
        <w:spacing w:before="13"/>
        <w:jc w:val="left"/>
        <w:rPr>
          <w:sz w:val="20"/>
        </w:rPr>
      </w:pPr>
    </w:p>
    <w:p w14:paraId="5AC7EE49" w14:textId="77777777" w:rsidR="004C40AA" w:rsidRPr="00FF42BE" w:rsidRDefault="004C40AA" w:rsidP="00AF724D">
      <w:pPr>
        <w:tabs>
          <w:tab w:val="left" w:pos="4493"/>
        </w:tabs>
        <w:spacing w:line="240" w:lineRule="auto"/>
        <w:ind w:left="1098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[Регион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Организации]</w:t>
      </w:r>
      <w:r w:rsidRPr="00FF42BE">
        <w:rPr>
          <w:rFonts w:ascii="Times New Roman" w:hAnsi="Times New Roman" w:cs="Times New Roman"/>
          <w:sz w:val="20"/>
          <w:szCs w:val="20"/>
        </w:rPr>
        <w:tab/>
        <w:t>Дата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выдачи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[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>Дата</w:t>
      </w:r>
      <w:r w:rsidRPr="00FF42BE">
        <w:rPr>
          <w:rFonts w:ascii="Times New Roman" w:hAnsi="Times New Roman" w:cs="Times New Roman"/>
          <w:spacing w:val="-2"/>
          <w:sz w:val="20"/>
          <w:szCs w:val="20"/>
          <w:u w:val="single"/>
        </w:rPr>
        <w:t xml:space="preserve"> Договора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]</w:t>
      </w:r>
    </w:p>
    <w:p w14:paraId="430D5471" w14:textId="77777777" w:rsidR="004C40AA" w:rsidRPr="00FF42BE" w:rsidRDefault="004C40AA" w:rsidP="00AF724D">
      <w:pPr>
        <w:pStyle w:val="a5"/>
        <w:jc w:val="left"/>
        <w:rPr>
          <w:sz w:val="20"/>
        </w:rPr>
      </w:pPr>
    </w:p>
    <w:p w14:paraId="4DD9ED3A" w14:textId="22332044" w:rsidR="00AF724D" w:rsidRDefault="00AF724D" w:rsidP="00AF724D">
      <w:pPr>
        <w:tabs>
          <w:tab w:val="left" w:pos="9552"/>
        </w:tabs>
        <w:spacing w:before="100" w:beforeAutospacing="1" w:after="480" w:line="240" w:lineRule="auto"/>
        <w:ind w:left="37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AA6814">
        <w:rPr>
          <w:rFonts w:ascii="Times New Roman" w:hAnsi="Times New Roman" w:cs="Times New Roman"/>
          <w:sz w:val="20"/>
          <w:szCs w:val="20"/>
        </w:rPr>
        <w:t xml:space="preserve">бщество с ограниченной ответственностью </w:t>
      </w:r>
      <w:r w:rsidR="004C40AA" w:rsidRPr="00FF4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«_______________________________» (д</w:t>
      </w:r>
      <w:r w:rsidR="00AA6814">
        <w:rPr>
          <w:rFonts w:ascii="Times New Roman" w:hAnsi="Times New Roman" w:cs="Times New Roman"/>
          <w:sz w:val="20"/>
          <w:szCs w:val="20"/>
          <w:u w:val="single"/>
        </w:rPr>
        <w:t xml:space="preserve">алее – ООО </w:t>
      </w:r>
      <w:r>
        <w:rPr>
          <w:rFonts w:ascii="Times New Roman" w:hAnsi="Times New Roman" w:cs="Times New Roman"/>
          <w:sz w:val="20"/>
          <w:szCs w:val="20"/>
          <w:u w:val="single"/>
        </w:rPr>
        <w:t>«___» )</w:t>
      </w:r>
      <w:r w:rsidR="00AA6814">
        <w:rPr>
          <w:rFonts w:ascii="Times New Roman" w:hAnsi="Times New Roman" w:cs="Times New Roman"/>
          <w:sz w:val="20"/>
          <w:szCs w:val="20"/>
          <w:u w:val="single"/>
        </w:rPr>
        <w:t xml:space="preserve">, в лице </w:t>
      </w:r>
    </w:p>
    <w:p w14:paraId="4F6F53D0" w14:textId="0E72314C" w:rsidR="004C40AA" w:rsidRPr="00FF42BE" w:rsidRDefault="00AA6814" w:rsidP="00AF724D">
      <w:pPr>
        <w:tabs>
          <w:tab w:val="left" w:pos="9552"/>
        </w:tabs>
        <w:spacing w:before="100" w:beforeAutospacing="1" w:after="480" w:line="240" w:lineRule="auto"/>
        <w:ind w:left="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Генерального директора                                                                                             , действующего на основании Устава</w:t>
      </w:r>
    </w:p>
    <w:p w14:paraId="7FC08EFD" w14:textId="21481E7D" w:rsidR="004C40AA" w:rsidRPr="00FF42BE" w:rsidRDefault="004C40AA" w:rsidP="00AF724D">
      <w:pPr>
        <w:tabs>
          <w:tab w:val="left" w:pos="9526"/>
        </w:tabs>
        <w:spacing w:before="100" w:beforeAutospacing="1" w:after="120"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Доверя</w:t>
      </w:r>
      <w:r w:rsidR="00AA6814">
        <w:rPr>
          <w:rFonts w:ascii="Times New Roman" w:hAnsi="Times New Roman" w:cs="Times New Roman"/>
          <w:sz w:val="20"/>
          <w:szCs w:val="20"/>
        </w:rPr>
        <w:t>ет</w:t>
      </w:r>
      <w:r w:rsidRPr="00FF42BE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3A8AE8" w14:textId="77777777" w:rsidR="004C40AA" w:rsidRPr="00FF42BE" w:rsidRDefault="004C40AA" w:rsidP="00AF724D">
      <w:pPr>
        <w:spacing w:before="17" w:line="240" w:lineRule="auto"/>
        <w:ind w:left="5049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(ФИО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полностью)</w:t>
      </w:r>
    </w:p>
    <w:p w14:paraId="75EF97A8" w14:textId="77777777" w:rsidR="004C40AA" w:rsidRPr="00FF42BE" w:rsidRDefault="004C40AA" w:rsidP="00AF724D">
      <w:pPr>
        <w:tabs>
          <w:tab w:val="left" w:pos="9610"/>
        </w:tabs>
        <w:spacing w:before="34"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Документ,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удостоверяющий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личность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399FCC6" w14:textId="77777777" w:rsidR="004C40AA" w:rsidRPr="00FF42BE" w:rsidRDefault="004C40AA" w:rsidP="00AF724D">
      <w:pPr>
        <w:spacing w:before="12" w:line="240" w:lineRule="auto"/>
        <w:ind w:left="5124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(серия,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номер,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кем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когда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выдан)</w:t>
      </w:r>
    </w:p>
    <w:p w14:paraId="4582EB68" w14:textId="77777777" w:rsidR="004C40AA" w:rsidRPr="00FF42BE" w:rsidRDefault="004C40AA" w:rsidP="00AF724D">
      <w:pPr>
        <w:tabs>
          <w:tab w:val="left" w:pos="9551"/>
        </w:tabs>
        <w:spacing w:before="14"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A8DC674" w14:textId="77777777" w:rsidR="004C40AA" w:rsidRPr="00FF42BE" w:rsidRDefault="004C40AA" w:rsidP="00AF724D">
      <w:pPr>
        <w:pStyle w:val="a5"/>
        <w:spacing w:before="55"/>
        <w:jc w:val="left"/>
        <w:rPr>
          <w:sz w:val="20"/>
        </w:rPr>
      </w:pPr>
    </w:p>
    <w:p w14:paraId="3C032988" w14:textId="77777777" w:rsidR="004C40AA" w:rsidRPr="00FF42BE" w:rsidRDefault="004C40AA" w:rsidP="00AF724D">
      <w:pPr>
        <w:tabs>
          <w:tab w:val="left" w:pos="9526"/>
        </w:tabs>
        <w:spacing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Регистрация 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05D14A1" w14:textId="77777777" w:rsidR="004C40AA" w:rsidRPr="00FF42BE" w:rsidRDefault="004C40AA" w:rsidP="00AF724D">
      <w:pPr>
        <w:pStyle w:val="a5"/>
        <w:spacing w:before="55"/>
        <w:jc w:val="left"/>
        <w:rPr>
          <w:sz w:val="20"/>
        </w:rPr>
      </w:pPr>
    </w:p>
    <w:p w14:paraId="6DED569A" w14:textId="6387FC3B" w:rsidR="004C40AA" w:rsidRPr="00FF42BE" w:rsidRDefault="004C40AA" w:rsidP="00AF724D">
      <w:pPr>
        <w:spacing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быть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представителем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[Наименование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Организации]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осуществлять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имени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A6814">
        <w:rPr>
          <w:rFonts w:ascii="Times New Roman" w:hAnsi="Times New Roman" w:cs="Times New Roman"/>
          <w:spacing w:val="-6"/>
          <w:sz w:val="20"/>
          <w:szCs w:val="20"/>
        </w:rPr>
        <w:t xml:space="preserve">ООО </w:t>
      </w:r>
      <w:r w:rsidR="00AF724D">
        <w:rPr>
          <w:rFonts w:ascii="Times New Roman" w:hAnsi="Times New Roman" w:cs="Times New Roman"/>
          <w:spacing w:val="-6"/>
          <w:sz w:val="20"/>
          <w:szCs w:val="20"/>
        </w:rPr>
        <w:t>«</w:t>
      </w:r>
      <w:r w:rsidR="00AA6814">
        <w:rPr>
          <w:rFonts w:ascii="Times New Roman" w:hAnsi="Times New Roman" w:cs="Times New Roman"/>
          <w:spacing w:val="-6"/>
          <w:sz w:val="20"/>
          <w:szCs w:val="20"/>
        </w:rPr>
        <w:t>__________</w:t>
      </w:r>
      <w:r w:rsidR="00AF724D">
        <w:rPr>
          <w:rFonts w:ascii="Times New Roman" w:hAnsi="Times New Roman" w:cs="Times New Roman"/>
          <w:spacing w:val="-6"/>
          <w:sz w:val="20"/>
          <w:szCs w:val="20"/>
        </w:rPr>
        <w:t xml:space="preserve">» </w:t>
      </w:r>
      <w:r w:rsidRPr="00FF42BE">
        <w:rPr>
          <w:rFonts w:ascii="Times New Roman" w:hAnsi="Times New Roman" w:cs="Times New Roman"/>
          <w:sz w:val="20"/>
          <w:szCs w:val="20"/>
        </w:rPr>
        <w:t>следующие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права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10"/>
          <w:sz w:val="20"/>
          <w:szCs w:val="20"/>
        </w:rPr>
        <w:t>и</w:t>
      </w:r>
    </w:p>
    <w:p w14:paraId="45204449" w14:textId="77777777" w:rsidR="004C40AA" w:rsidRPr="00FF42BE" w:rsidRDefault="004C40AA" w:rsidP="00AF724D">
      <w:pPr>
        <w:tabs>
          <w:tab w:val="left" w:pos="10258"/>
        </w:tabs>
        <w:spacing w:before="10" w:line="240" w:lineRule="auto"/>
        <w:ind w:left="38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обязанности,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предусмотренные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Договором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аренды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конструкции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№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1E8858E" w14:textId="77777777" w:rsidR="004C40AA" w:rsidRPr="00FF42BE" w:rsidRDefault="004C40AA" w:rsidP="00AF724D">
      <w:pPr>
        <w:tabs>
          <w:tab w:val="left" w:pos="3396"/>
        </w:tabs>
        <w:spacing w:before="10" w:line="240" w:lineRule="auto"/>
        <w:ind w:left="38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pacing w:val="-4"/>
          <w:sz w:val="20"/>
          <w:szCs w:val="20"/>
        </w:rPr>
        <w:t>дата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7B5649D" w14:textId="77777777" w:rsidR="004C40AA" w:rsidRPr="00FF42BE" w:rsidRDefault="004C40AA" w:rsidP="00AF724D">
      <w:pPr>
        <w:pStyle w:val="a5"/>
        <w:spacing w:before="185"/>
        <w:jc w:val="left"/>
        <w:rPr>
          <w:sz w:val="20"/>
        </w:rPr>
      </w:pPr>
    </w:p>
    <w:p w14:paraId="34E1BDDE" w14:textId="77777777" w:rsidR="004C40AA" w:rsidRPr="00FF42BE" w:rsidRDefault="004C40AA" w:rsidP="00AF724D">
      <w:pPr>
        <w:spacing w:line="240" w:lineRule="auto"/>
        <w:ind w:left="1493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0288" behindDoc="1" locked="0" layoutInCell="1" allowOverlap="1" wp14:anchorId="3F504F50" wp14:editId="06FF7F6A">
            <wp:simplePos x="0" y="0"/>
            <wp:positionH relativeFrom="page">
              <wp:posOffset>1188085</wp:posOffset>
            </wp:positionH>
            <wp:positionV relativeFrom="paragraph">
              <wp:posOffset>-77095</wp:posOffset>
            </wp:positionV>
            <wp:extent cx="317500" cy="2254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2BE">
        <w:rPr>
          <w:rFonts w:ascii="Times New Roman" w:hAnsi="Times New Roman" w:cs="Times New Roman"/>
          <w:sz w:val="20"/>
          <w:szCs w:val="20"/>
        </w:rPr>
        <w:t>Вывоз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размещение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вещей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арендуемом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Модуле</w:t>
      </w:r>
    </w:p>
    <w:p w14:paraId="533DB787" w14:textId="77777777" w:rsidR="004C40AA" w:rsidRPr="00FF42BE" w:rsidRDefault="004C40AA" w:rsidP="00AF724D">
      <w:pPr>
        <w:pStyle w:val="a5"/>
        <w:spacing w:before="41"/>
        <w:jc w:val="left"/>
        <w:rPr>
          <w:sz w:val="20"/>
        </w:rPr>
      </w:pPr>
    </w:p>
    <w:p w14:paraId="01B693A2" w14:textId="77777777" w:rsidR="004C40AA" w:rsidRPr="00FF42BE" w:rsidRDefault="004C40AA" w:rsidP="00AF724D">
      <w:pPr>
        <w:spacing w:line="240" w:lineRule="auto"/>
        <w:ind w:left="1493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1312" behindDoc="1" locked="0" layoutInCell="1" allowOverlap="1" wp14:anchorId="12C7C6B3" wp14:editId="151E758E">
            <wp:simplePos x="0" y="0"/>
            <wp:positionH relativeFrom="page">
              <wp:posOffset>1188085</wp:posOffset>
            </wp:positionH>
            <wp:positionV relativeFrom="paragraph">
              <wp:posOffset>-77072</wp:posOffset>
            </wp:positionV>
            <wp:extent cx="317500" cy="2254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2BE">
        <w:rPr>
          <w:rFonts w:ascii="Times New Roman" w:hAnsi="Times New Roman" w:cs="Times New Roman"/>
          <w:sz w:val="20"/>
          <w:szCs w:val="20"/>
        </w:rPr>
        <w:t>Оплата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услуг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аренды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иных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платежей,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предусмотренных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арендой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</w:t>
      </w:r>
    </w:p>
    <w:p w14:paraId="544A5C4E" w14:textId="77777777" w:rsidR="004C40AA" w:rsidRPr="00FF42BE" w:rsidRDefault="004C40AA" w:rsidP="00AF724D">
      <w:pPr>
        <w:pStyle w:val="a5"/>
        <w:spacing w:before="46"/>
        <w:jc w:val="left"/>
        <w:rPr>
          <w:sz w:val="20"/>
        </w:rPr>
      </w:pPr>
    </w:p>
    <w:p w14:paraId="43C40DDB" w14:textId="77777777" w:rsidR="004C40AA" w:rsidRPr="00FF42BE" w:rsidRDefault="004C40AA" w:rsidP="00AF724D">
      <w:pPr>
        <w:spacing w:line="240" w:lineRule="auto"/>
        <w:ind w:left="1493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2336" behindDoc="1" locked="0" layoutInCell="1" allowOverlap="1" wp14:anchorId="4C9088B9" wp14:editId="5FDA0DA0">
            <wp:simplePos x="0" y="0"/>
            <wp:positionH relativeFrom="page">
              <wp:posOffset>1188085</wp:posOffset>
            </wp:positionH>
            <wp:positionV relativeFrom="paragraph">
              <wp:posOffset>-77050</wp:posOffset>
            </wp:positionV>
            <wp:extent cx="317500" cy="2254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2BE">
        <w:rPr>
          <w:rFonts w:ascii="Times New Roman" w:hAnsi="Times New Roman" w:cs="Times New Roman"/>
          <w:sz w:val="20"/>
          <w:szCs w:val="20"/>
        </w:rPr>
        <w:t>Получение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остатка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денежных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средств,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внесенных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наличными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кассу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[Наименование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Организации]</w:t>
      </w:r>
    </w:p>
    <w:p w14:paraId="6DCFE799" w14:textId="12CF4074" w:rsidR="00B23895" w:rsidRDefault="0008100B" w:rsidP="00AF724D">
      <w:pPr>
        <w:spacing w:before="127" w:line="240" w:lineRule="auto"/>
        <w:ind w:left="1173" w:firstLine="37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3360" behindDoc="1" locked="0" layoutInCell="1" allowOverlap="1" wp14:anchorId="4B49ACF5" wp14:editId="532B2407">
            <wp:simplePos x="0" y="0"/>
            <wp:positionH relativeFrom="page">
              <wp:posOffset>1152525</wp:posOffset>
            </wp:positionH>
            <wp:positionV relativeFrom="paragraph">
              <wp:posOffset>138431</wp:posOffset>
            </wp:positionV>
            <wp:extent cx="317500" cy="2095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58954" w14:textId="628E93F6" w:rsidR="004C40AA" w:rsidRPr="00FF42BE" w:rsidRDefault="004C40AA" w:rsidP="00AF724D">
      <w:pPr>
        <w:spacing w:before="127" w:line="240" w:lineRule="auto"/>
        <w:ind w:left="1173" w:firstLine="370"/>
        <w:rPr>
          <w:rFonts w:ascii="Times New Roman" w:hAnsi="Times New Roman" w:cs="Times New Roman"/>
          <w:spacing w:val="40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Вывоз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территорию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его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представителя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для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погрузки/разгрузки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</w:p>
    <w:p w14:paraId="53545C28" w14:textId="772144B3" w:rsidR="004C40AA" w:rsidRPr="00FF42BE" w:rsidRDefault="004C40AA" w:rsidP="00AF724D">
      <w:pPr>
        <w:spacing w:before="127" w:line="240" w:lineRule="auto"/>
        <w:ind w:left="1173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noProof/>
          <w:spacing w:val="15"/>
          <w:position w:val="-6"/>
          <w:sz w:val="20"/>
          <w:szCs w:val="20"/>
          <w:lang w:eastAsia="ru-RU"/>
        </w:rPr>
        <w:drawing>
          <wp:inline distT="0" distB="0" distL="0" distR="0" wp14:anchorId="2E62351F" wp14:editId="089CBB02">
            <wp:extent cx="304800" cy="2254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42BE">
        <w:rPr>
          <w:rFonts w:ascii="Times New Roman" w:hAnsi="Times New Roman" w:cs="Times New Roman"/>
          <w:spacing w:val="15"/>
          <w:position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Уведомление</w:t>
      </w:r>
      <w:r w:rsidRPr="00FF42B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[Наименование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Организации]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</w:t>
      </w:r>
      <w:r w:rsidRPr="00FF42B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досрочном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расторжении</w:t>
      </w:r>
      <w:r w:rsidRPr="00FF42BE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договора</w:t>
      </w:r>
      <w:r w:rsidRPr="00FF42B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аренды</w:t>
      </w:r>
      <w:r w:rsidRPr="00FF42B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</w:t>
      </w:r>
      <w:r w:rsidRPr="00FF42BE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конструкции,</w:t>
      </w:r>
      <w:r w:rsidRPr="00FF42B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подписание</w:t>
      </w:r>
    </w:p>
    <w:p w14:paraId="66603CF3" w14:textId="77777777" w:rsidR="004C40AA" w:rsidRPr="00FF42BE" w:rsidRDefault="004C40AA" w:rsidP="00AF724D">
      <w:pPr>
        <w:spacing w:line="240" w:lineRule="auto"/>
        <w:ind w:left="1173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Акта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возврата</w:t>
      </w:r>
      <w:r w:rsidRPr="00FF42B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</w:t>
      </w:r>
    </w:p>
    <w:p w14:paraId="028A6B4B" w14:textId="58838CC5" w:rsidR="004C40AA" w:rsidRPr="00FF42BE" w:rsidRDefault="004C40AA" w:rsidP="00AF724D">
      <w:pPr>
        <w:spacing w:line="240" w:lineRule="auto"/>
        <w:ind w:left="397" w:right="57" w:hanging="1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Доверяю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также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подавать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имени</w:t>
      </w:r>
      <w:r w:rsidR="00AF724D">
        <w:rPr>
          <w:rFonts w:ascii="Times New Roman" w:hAnsi="Times New Roman" w:cs="Times New Roman"/>
          <w:sz w:val="20"/>
          <w:szCs w:val="20"/>
        </w:rPr>
        <w:t xml:space="preserve"> ООО «________»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заявления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производить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прочие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действия,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связанные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выполнением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условий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данной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доверенности.</w:t>
      </w:r>
    </w:p>
    <w:p w14:paraId="039B0FBB" w14:textId="77777777" w:rsidR="004C40AA" w:rsidRPr="00FF42BE" w:rsidRDefault="004C40AA" w:rsidP="00AF724D">
      <w:pPr>
        <w:tabs>
          <w:tab w:val="left" w:pos="5081"/>
        </w:tabs>
        <w:spacing w:line="240" w:lineRule="auto"/>
        <w:ind w:left="387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Доверенность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выдана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сроком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>по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F42BE">
        <w:rPr>
          <w:rFonts w:ascii="Times New Roman" w:hAnsi="Times New Roman" w:cs="Times New Roman"/>
          <w:sz w:val="20"/>
          <w:szCs w:val="20"/>
        </w:rPr>
        <w:t>.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Настоящая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выдана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без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передоверия.</w:t>
      </w:r>
    </w:p>
    <w:p w14:paraId="12D03753" w14:textId="77777777" w:rsidR="004C40AA" w:rsidRPr="00FF42BE" w:rsidRDefault="004C40AA" w:rsidP="00AF724D">
      <w:pPr>
        <w:spacing w:before="1"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Прекращение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действия,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указанного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выше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Договора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аренды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конструкции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влечет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прекращение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настоящей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доверенности.</w:t>
      </w:r>
    </w:p>
    <w:p w14:paraId="0EE94135" w14:textId="77777777" w:rsidR="00AF724D" w:rsidRDefault="00AF724D" w:rsidP="00AF724D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</w:p>
    <w:p w14:paraId="3535BC2C" w14:textId="46732B90" w:rsidR="00AF724D" w:rsidRPr="00FF42BE" w:rsidRDefault="00AF724D" w:rsidP="00AF724D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  <w:sectPr w:rsidR="00AF724D" w:rsidRPr="00FF42BE">
          <w:pgSz w:w="11910" w:h="16840"/>
          <w:pgMar w:top="1660" w:right="0" w:bottom="280" w:left="708" w:header="720" w:footer="72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Генеральный дир</w:t>
      </w:r>
      <w:r w:rsidR="000A5169">
        <w:rPr>
          <w:rFonts w:ascii="Times New Roman" w:hAnsi="Times New Roman" w:cs="Times New Roman"/>
          <w:sz w:val="20"/>
          <w:szCs w:val="20"/>
        </w:rPr>
        <w:t xml:space="preserve">ектор         </w:t>
      </w:r>
      <w:r w:rsidR="000A5169">
        <w:rPr>
          <w:rFonts w:ascii="Times New Roman" w:hAnsi="Times New Roman" w:cs="Times New Roman"/>
          <w:sz w:val="20"/>
          <w:szCs w:val="20"/>
        </w:rPr>
        <w:tab/>
        <w:t>__</w:t>
      </w:r>
      <w:r w:rsidR="000A5169">
        <w:rPr>
          <w:rFonts w:ascii="Times New Roman" w:hAnsi="Times New Roman" w:cs="Times New Roman"/>
          <w:sz w:val="20"/>
          <w:szCs w:val="20"/>
        </w:rPr>
        <w:tab/>
        <w:t>_____________</w:t>
      </w:r>
    </w:p>
    <w:p w14:paraId="6980A3AC" w14:textId="0081726B" w:rsidR="004C40AA" w:rsidRPr="00280125" w:rsidRDefault="00280125" w:rsidP="000A5169">
      <w:pPr>
        <w:pStyle w:val="a5"/>
        <w:spacing w:before="69" w:line="295" w:lineRule="auto"/>
        <w:ind w:right="818"/>
        <w:jc w:val="left"/>
        <w:rPr>
          <w:b/>
          <w:bCs/>
          <w:sz w:val="20"/>
        </w:rPr>
      </w:pPr>
      <w:r w:rsidRPr="00280125">
        <w:rPr>
          <w:b/>
          <w:bCs/>
          <w:sz w:val="20"/>
        </w:rPr>
        <w:t>Пр</w:t>
      </w:r>
      <w:r w:rsidR="004C40AA" w:rsidRPr="00280125">
        <w:rPr>
          <w:b/>
          <w:bCs/>
          <w:sz w:val="20"/>
        </w:rPr>
        <w:t>иложение</w:t>
      </w:r>
      <w:r w:rsidR="004C40AA" w:rsidRPr="00280125">
        <w:rPr>
          <w:b/>
          <w:bCs/>
          <w:spacing w:val="-14"/>
          <w:sz w:val="20"/>
        </w:rPr>
        <w:t xml:space="preserve"> </w:t>
      </w:r>
      <w:r w:rsidR="004C40AA" w:rsidRPr="00280125">
        <w:rPr>
          <w:b/>
          <w:bCs/>
          <w:sz w:val="20"/>
        </w:rPr>
        <w:t>№</w:t>
      </w:r>
      <w:r w:rsidR="004C40AA" w:rsidRPr="00280125">
        <w:rPr>
          <w:b/>
          <w:bCs/>
          <w:spacing w:val="-14"/>
          <w:sz w:val="20"/>
        </w:rPr>
        <w:t xml:space="preserve"> </w:t>
      </w:r>
      <w:r w:rsidR="00AA6814">
        <w:rPr>
          <w:b/>
          <w:bCs/>
          <w:spacing w:val="-14"/>
          <w:sz w:val="20"/>
        </w:rPr>
        <w:t>3</w:t>
      </w:r>
      <w:r w:rsidR="004C40AA" w:rsidRPr="00280125">
        <w:rPr>
          <w:b/>
          <w:bCs/>
          <w:sz w:val="20"/>
        </w:rPr>
        <w:t xml:space="preserve"> </w:t>
      </w:r>
      <w:r w:rsidR="000A5169">
        <w:rPr>
          <w:b/>
          <w:bCs/>
          <w:sz w:val="20"/>
        </w:rPr>
        <w:t xml:space="preserve"> </w:t>
      </w:r>
      <w:r w:rsidR="004C40AA" w:rsidRPr="00280125">
        <w:rPr>
          <w:b/>
          <w:bCs/>
          <w:sz w:val="20"/>
        </w:rPr>
        <w:t>к</w:t>
      </w:r>
      <w:r w:rsidR="004C40AA" w:rsidRPr="00280125">
        <w:rPr>
          <w:b/>
          <w:bCs/>
          <w:spacing w:val="-4"/>
          <w:sz w:val="20"/>
        </w:rPr>
        <w:t xml:space="preserve"> </w:t>
      </w:r>
      <w:r w:rsidR="004C40AA" w:rsidRPr="00280125">
        <w:rPr>
          <w:b/>
          <w:bCs/>
          <w:sz w:val="20"/>
        </w:rPr>
        <w:t>Правилам</w:t>
      </w:r>
      <w:r w:rsidR="004C40AA" w:rsidRPr="00280125">
        <w:rPr>
          <w:b/>
          <w:bCs/>
          <w:spacing w:val="-1"/>
          <w:sz w:val="20"/>
        </w:rPr>
        <w:t xml:space="preserve"> </w:t>
      </w:r>
      <w:r w:rsidR="004C40AA" w:rsidRPr="00280125">
        <w:rPr>
          <w:b/>
          <w:bCs/>
          <w:sz w:val="20"/>
        </w:rPr>
        <w:t>аренды</w:t>
      </w:r>
      <w:r w:rsidR="004C40AA" w:rsidRPr="00280125">
        <w:rPr>
          <w:b/>
          <w:bCs/>
          <w:spacing w:val="-5"/>
          <w:sz w:val="20"/>
        </w:rPr>
        <w:t xml:space="preserve"> </w:t>
      </w:r>
      <w:r w:rsidR="004C40AA" w:rsidRPr="00280125">
        <w:rPr>
          <w:b/>
          <w:bCs/>
          <w:sz w:val="20"/>
        </w:rPr>
        <w:t xml:space="preserve">сборной </w:t>
      </w:r>
      <w:r w:rsidR="004C40AA" w:rsidRPr="00280125">
        <w:rPr>
          <w:b/>
          <w:bCs/>
          <w:spacing w:val="-2"/>
          <w:sz w:val="20"/>
        </w:rPr>
        <w:t>конструкции</w:t>
      </w:r>
    </w:p>
    <w:p w14:paraId="0713E676" w14:textId="77777777" w:rsidR="004C40AA" w:rsidRPr="00FF42BE" w:rsidRDefault="004C40AA" w:rsidP="004C40AA">
      <w:pPr>
        <w:pStyle w:val="a5"/>
        <w:spacing w:before="165"/>
        <w:jc w:val="left"/>
        <w:rPr>
          <w:sz w:val="20"/>
        </w:rPr>
      </w:pPr>
    </w:p>
    <w:p w14:paraId="217D02B4" w14:textId="7AEFB42F" w:rsidR="004C40AA" w:rsidRPr="00FF42BE" w:rsidRDefault="004C40AA" w:rsidP="004C40AA">
      <w:pPr>
        <w:pStyle w:val="a5"/>
        <w:spacing w:before="1"/>
        <w:ind w:left="2568"/>
        <w:jc w:val="left"/>
        <w:rPr>
          <w:sz w:val="20"/>
        </w:rPr>
      </w:pPr>
      <w:bookmarkStart w:id="17" w:name="ПРАВИЛА_ПОЛЬЗОВАНИЯ_СБОРНЫХ_КОНСТРУКЦИЙ"/>
      <w:bookmarkEnd w:id="17"/>
      <w:r w:rsidRPr="00FF42BE">
        <w:rPr>
          <w:sz w:val="20"/>
        </w:rPr>
        <w:t>ПРАВИЛА</w:t>
      </w:r>
      <w:r w:rsidRPr="00FF42BE">
        <w:rPr>
          <w:spacing w:val="-7"/>
          <w:sz w:val="20"/>
        </w:rPr>
        <w:t xml:space="preserve"> </w:t>
      </w:r>
      <w:r w:rsidRPr="00FF42BE">
        <w:rPr>
          <w:sz w:val="20"/>
        </w:rPr>
        <w:t>ПОЛЬЗОВАНИЯ</w:t>
      </w:r>
      <w:r w:rsidRPr="00FF42BE">
        <w:rPr>
          <w:spacing w:val="-8"/>
          <w:sz w:val="20"/>
        </w:rPr>
        <w:t xml:space="preserve"> </w:t>
      </w:r>
      <w:r w:rsidRPr="00FF42BE">
        <w:rPr>
          <w:sz w:val="20"/>
        </w:rPr>
        <w:t>СБОРНЫ</w:t>
      </w:r>
      <w:r w:rsidR="002E03CE">
        <w:rPr>
          <w:sz w:val="20"/>
        </w:rPr>
        <w:t>МИ</w:t>
      </w:r>
      <w:r w:rsidRPr="00FF42BE">
        <w:rPr>
          <w:spacing w:val="-6"/>
          <w:sz w:val="20"/>
        </w:rPr>
        <w:t xml:space="preserve"> </w:t>
      </w:r>
      <w:r w:rsidRPr="00FF42BE">
        <w:rPr>
          <w:spacing w:val="-2"/>
          <w:sz w:val="20"/>
        </w:rPr>
        <w:t>КОНСТРУКЦИ</w:t>
      </w:r>
      <w:r w:rsidR="002E03CE">
        <w:rPr>
          <w:spacing w:val="-2"/>
          <w:sz w:val="20"/>
        </w:rPr>
        <w:t>ЯМИ</w:t>
      </w:r>
    </w:p>
    <w:p w14:paraId="53DD71F4" w14:textId="77777777" w:rsidR="004C40AA" w:rsidRPr="00FF42BE" w:rsidRDefault="004C40AA" w:rsidP="004C40AA">
      <w:pPr>
        <w:pStyle w:val="a5"/>
        <w:spacing w:before="223"/>
        <w:jc w:val="left"/>
        <w:rPr>
          <w:sz w:val="20"/>
        </w:rPr>
      </w:pPr>
    </w:p>
    <w:p w14:paraId="7169912D" w14:textId="77777777" w:rsidR="004C40AA" w:rsidRPr="00FF42BE" w:rsidRDefault="004C40AA" w:rsidP="004C40AA">
      <w:pPr>
        <w:pStyle w:val="a3"/>
        <w:widowControl w:val="0"/>
        <w:numPr>
          <w:ilvl w:val="0"/>
          <w:numId w:val="18"/>
        </w:numPr>
        <w:tabs>
          <w:tab w:val="left" w:pos="607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пользовании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Модулем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обязан:</w:t>
      </w:r>
    </w:p>
    <w:p w14:paraId="79F36EFE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117" w:after="0" w:line="290" w:lineRule="auto"/>
        <w:ind w:right="8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Содержать Модуль в полной исправности и образцовом санитарном состоянии,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соблюдать правила пожарной безопасности;</w:t>
      </w:r>
    </w:p>
    <w:p w14:paraId="0AF60C06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38" w:after="0" w:line="290" w:lineRule="auto"/>
        <w:ind w:right="8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Не переоборудовать Модуль, не производить каких-либо изменений, в том числе не распылять краску, не осуществлять слесарные работы, не прикреплять что-либо к стенам, потолку, полу или дверям Модуля, не производить перепланировку Модуля;</w:t>
      </w:r>
    </w:p>
    <w:p w14:paraId="1C37FE80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57" w:after="0" w:line="290" w:lineRule="auto"/>
        <w:ind w:right="81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Соблюдать технический регламент максимальной нагрузки на Модуль, размещая содержимое Модуля равномерно, не превышая нагрузки 500 килограмм на 1 квадратный метр. В случае повреждения Модуля по причине перегрузки Арендатор обязуется оплатить ремонтно-восстановительные работы Модуля;</w:t>
      </w:r>
    </w:p>
    <w:p w14:paraId="2B2B3072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41" w:after="0" w:line="290" w:lineRule="auto"/>
        <w:ind w:right="82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Гарантировать, что размещает в Модуле имущество, принадлежащее ему на праве собственности или ином законном основании;</w:t>
      </w:r>
    </w:p>
    <w:p w14:paraId="32EE44E1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38" w:after="0" w:line="290" w:lineRule="auto"/>
        <w:ind w:right="8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Использовать Модуль максимально безопасным образом, исключающим возможность нанесения ущерба другим арендаторам и имуществу Арендодателя;</w:t>
      </w:r>
    </w:p>
    <w:p w14:paraId="79D53FCE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38" w:after="0" w:line="290" w:lineRule="auto"/>
        <w:ind w:right="8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Соблюдать санитарно-эпидемиологические правила, правила техники безопасности при нахождении на территории Арендодателя и использовании Модуля;</w:t>
      </w:r>
    </w:p>
    <w:p w14:paraId="04FDBA66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58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Заботиться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содержимом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 должной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степенью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осмотрительности;</w:t>
      </w:r>
    </w:p>
    <w:p w14:paraId="14E49893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117" w:after="0" w:line="290" w:lineRule="auto"/>
        <w:ind w:right="8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Надлежащим образом упаковать содержимое Модуля. Вещи, на которые могут оказать губительное воздействие влага и сырость, должны быть упакованы во влаго/водонепроницаемые материалы. Вещи, на которых может появиться плесень и/или вредоносный грибок, должны быть соответствующим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образом обработаны и размещены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 наиболее подходящей для них части Модуля. Наличие пыли и загрязнений естественного и производственного характера также могут нанести вред вещам, поэтому Арендатор обязан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применять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соответствующие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упаковочные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материалы.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Хрупкие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вещи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должны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быть упакованы в материалы, которые защитят их от порчи при вибрации, падениях и т.д. Модуль во время нахождения его на Складском комплексе могут перемещать, штабелировать в несколько ярусов, в связи с этим Арендатор обязан складывать и закреплять содержимое Модуля надлежащим образом, равномерно, более тяжелые вещи размещать на полу, чтобы минимизировать случаи падения и избежать причинения ущерба содержимого Модуля и самому Модулю при транспортировке;</w:t>
      </w:r>
    </w:p>
    <w:p w14:paraId="20BDF7C0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57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Самостоятельно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осуществлять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вывоз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мусора;</w:t>
      </w:r>
    </w:p>
    <w:p w14:paraId="32D64B01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112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Сохранять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первоначальном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состоянии;</w:t>
      </w:r>
    </w:p>
    <w:p w14:paraId="62083F6D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112" w:after="0" w:line="290" w:lineRule="auto"/>
        <w:ind w:right="82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Выполнять установленные Арендодателем и/или собственником помещения правила эксплуатации и пользования помещением и прилегающей территорией, в том числе: не загромождать проходы к Модулям, лестницы, служебные помещения или другие части помещений, наносить ущерб имуществу Арендодателя и других Арендаторов;</w:t>
      </w:r>
    </w:p>
    <w:p w14:paraId="43780839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117" w:after="0" w:line="290" w:lineRule="auto"/>
        <w:ind w:right="8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Предоставить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перечень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лиц,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имеющих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имени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 посещать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Модуль,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их данные, оформить в установленном порядке доверенность на указанных лиц;</w:t>
      </w:r>
    </w:p>
    <w:p w14:paraId="6EE05A41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58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окончании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срока аренды Модуля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освободить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содержимого,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т.ч.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мусора</w:t>
      </w:r>
      <w:bookmarkEnd w:id="1"/>
      <w:r w:rsidRPr="00FF42BE">
        <w:rPr>
          <w:rFonts w:ascii="Times New Roman" w:hAnsi="Times New Roman" w:cs="Times New Roman"/>
          <w:spacing w:val="-2"/>
          <w:sz w:val="20"/>
          <w:szCs w:val="20"/>
        </w:rPr>
        <w:t>.</w:t>
      </w:r>
    </w:p>
    <w:bookmarkEnd w:id="0"/>
    <w:p w14:paraId="78B23CF4" w14:textId="77777777" w:rsidR="00943517" w:rsidRPr="00FF42BE" w:rsidRDefault="00943517" w:rsidP="004C40AA">
      <w:pPr>
        <w:tabs>
          <w:tab w:val="left" w:pos="6413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43517" w:rsidRPr="00FF42BE" w:rsidSect="002E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430BF"/>
    <w:multiLevelType w:val="multilevel"/>
    <w:tmpl w:val="FA4E0F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0390D"/>
    <w:multiLevelType w:val="hybridMultilevel"/>
    <w:tmpl w:val="402C2CD4"/>
    <w:lvl w:ilvl="0" w:tplc="9CB4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D759FE"/>
    <w:multiLevelType w:val="hybridMultilevel"/>
    <w:tmpl w:val="7E3C4D3C"/>
    <w:lvl w:ilvl="0" w:tplc="525E55C2">
      <w:numFmt w:val="bullet"/>
      <w:lvlText w:val="-"/>
      <w:lvlJc w:val="left"/>
      <w:pPr>
        <w:ind w:left="952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88D472">
      <w:numFmt w:val="bullet"/>
      <w:lvlText w:val="•"/>
      <w:lvlJc w:val="left"/>
      <w:pPr>
        <w:ind w:left="1983" w:hanging="565"/>
      </w:pPr>
      <w:rPr>
        <w:rFonts w:hint="default"/>
        <w:lang w:val="ru-RU" w:eastAsia="en-US" w:bidi="ar-SA"/>
      </w:rPr>
    </w:lvl>
    <w:lvl w:ilvl="2" w:tplc="C728BB68">
      <w:numFmt w:val="bullet"/>
      <w:lvlText w:val="•"/>
      <w:lvlJc w:val="left"/>
      <w:pPr>
        <w:ind w:left="3007" w:hanging="565"/>
      </w:pPr>
      <w:rPr>
        <w:rFonts w:hint="default"/>
        <w:lang w:val="ru-RU" w:eastAsia="en-US" w:bidi="ar-SA"/>
      </w:rPr>
    </w:lvl>
    <w:lvl w:ilvl="3" w:tplc="F47CCD44">
      <w:numFmt w:val="bullet"/>
      <w:lvlText w:val="•"/>
      <w:lvlJc w:val="left"/>
      <w:pPr>
        <w:ind w:left="4031" w:hanging="565"/>
      </w:pPr>
      <w:rPr>
        <w:rFonts w:hint="default"/>
        <w:lang w:val="ru-RU" w:eastAsia="en-US" w:bidi="ar-SA"/>
      </w:rPr>
    </w:lvl>
    <w:lvl w:ilvl="4" w:tplc="2190DFD4">
      <w:numFmt w:val="bullet"/>
      <w:lvlText w:val="•"/>
      <w:lvlJc w:val="left"/>
      <w:pPr>
        <w:ind w:left="5054" w:hanging="565"/>
      </w:pPr>
      <w:rPr>
        <w:rFonts w:hint="default"/>
        <w:lang w:val="ru-RU" w:eastAsia="en-US" w:bidi="ar-SA"/>
      </w:rPr>
    </w:lvl>
    <w:lvl w:ilvl="5" w:tplc="535AF37E">
      <w:numFmt w:val="bullet"/>
      <w:lvlText w:val="•"/>
      <w:lvlJc w:val="left"/>
      <w:pPr>
        <w:ind w:left="6078" w:hanging="565"/>
      </w:pPr>
      <w:rPr>
        <w:rFonts w:hint="default"/>
        <w:lang w:val="ru-RU" w:eastAsia="en-US" w:bidi="ar-SA"/>
      </w:rPr>
    </w:lvl>
    <w:lvl w:ilvl="6" w:tplc="F2A2D948">
      <w:numFmt w:val="bullet"/>
      <w:lvlText w:val="•"/>
      <w:lvlJc w:val="left"/>
      <w:pPr>
        <w:ind w:left="7102" w:hanging="565"/>
      </w:pPr>
      <w:rPr>
        <w:rFonts w:hint="default"/>
        <w:lang w:val="ru-RU" w:eastAsia="en-US" w:bidi="ar-SA"/>
      </w:rPr>
    </w:lvl>
    <w:lvl w:ilvl="7" w:tplc="1B9ECAA6">
      <w:numFmt w:val="bullet"/>
      <w:lvlText w:val="•"/>
      <w:lvlJc w:val="left"/>
      <w:pPr>
        <w:ind w:left="8125" w:hanging="565"/>
      </w:pPr>
      <w:rPr>
        <w:rFonts w:hint="default"/>
        <w:lang w:val="ru-RU" w:eastAsia="en-US" w:bidi="ar-SA"/>
      </w:rPr>
    </w:lvl>
    <w:lvl w:ilvl="8" w:tplc="FF1EA714">
      <w:numFmt w:val="bullet"/>
      <w:lvlText w:val="•"/>
      <w:lvlJc w:val="left"/>
      <w:pPr>
        <w:ind w:left="9149" w:hanging="565"/>
      </w:pPr>
      <w:rPr>
        <w:rFonts w:hint="default"/>
        <w:lang w:val="ru-RU" w:eastAsia="en-US" w:bidi="ar-SA"/>
      </w:rPr>
    </w:lvl>
  </w:abstractNum>
  <w:abstractNum w:abstractNumId="4" w15:restartNumberingAfterBreak="0">
    <w:nsid w:val="216F4850"/>
    <w:multiLevelType w:val="multilevel"/>
    <w:tmpl w:val="BDA0564C"/>
    <w:lvl w:ilvl="0">
      <w:start w:val="5"/>
      <w:numFmt w:val="decimal"/>
      <w:lvlText w:val="%1"/>
      <w:lvlJc w:val="left"/>
      <w:pPr>
        <w:ind w:left="387" w:hanging="4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7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7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550"/>
      </w:pPr>
      <w:rPr>
        <w:rFonts w:hint="default"/>
        <w:lang w:val="ru-RU" w:eastAsia="en-US" w:bidi="ar-SA"/>
      </w:rPr>
    </w:lvl>
  </w:abstractNum>
  <w:abstractNum w:abstractNumId="5" w15:restartNumberingAfterBreak="0">
    <w:nsid w:val="259467F0"/>
    <w:multiLevelType w:val="multilevel"/>
    <w:tmpl w:val="C48823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9E27754"/>
    <w:multiLevelType w:val="hybridMultilevel"/>
    <w:tmpl w:val="68AE5BA2"/>
    <w:lvl w:ilvl="0" w:tplc="F73A2B74">
      <w:start w:val="1"/>
      <w:numFmt w:val="bullet"/>
      <w:suff w:val="space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60CFA"/>
    <w:multiLevelType w:val="multilevel"/>
    <w:tmpl w:val="AE0C9E7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8" w15:restartNumberingAfterBreak="0">
    <w:nsid w:val="2CA02E96"/>
    <w:multiLevelType w:val="multilevel"/>
    <w:tmpl w:val="D340F04A"/>
    <w:lvl w:ilvl="0">
      <w:start w:val="2"/>
      <w:numFmt w:val="decimal"/>
      <w:pStyle w:val="1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633BBA"/>
    <w:multiLevelType w:val="multilevel"/>
    <w:tmpl w:val="07884F56"/>
    <w:lvl w:ilvl="0">
      <w:start w:val="1"/>
      <w:numFmt w:val="decimal"/>
      <w:lvlText w:val="%1."/>
      <w:lvlJc w:val="left"/>
      <w:pPr>
        <w:ind w:left="4384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7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502" w:hanging="1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920" w:hanging="1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0" w:hanging="1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0" w:hanging="1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60" w:hanging="1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80" w:hanging="115"/>
      </w:pPr>
      <w:rPr>
        <w:rFonts w:hint="default"/>
        <w:lang w:val="ru-RU" w:eastAsia="en-US" w:bidi="ar-SA"/>
      </w:rPr>
    </w:lvl>
  </w:abstractNum>
  <w:abstractNum w:abstractNumId="10" w15:restartNumberingAfterBreak="0">
    <w:nsid w:val="2EE252C7"/>
    <w:multiLevelType w:val="multilevel"/>
    <w:tmpl w:val="B9A0DFF2"/>
    <w:lvl w:ilvl="0">
      <w:start w:val="1"/>
      <w:numFmt w:val="decimal"/>
      <w:lvlText w:val="%1."/>
      <w:lvlJc w:val="left"/>
      <w:pPr>
        <w:ind w:left="6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3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61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7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1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715"/>
      </w:pPr>
      <w:rPr>
        <w:rFonts w:hint="default"/>
        <w:lang w:val="ru-RU" w:eastAsia="en-US" w:bidi="ar-SA"/>
      </w:rPr>
    </w:lvl>
  </w:abstractNum>
  <w:abstractNum w:abstractNumId="11" w15:restartNumberingAfterBreak="0">
    <w:nsid w:val="3A2C6274"/>
    <w:multiLevelType w:val="multilevel"/>
    <w:tmpl w:val="0AA478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8C3990"/>
    <w:multiLevelType w:val="hybridMultilevel"/>
    <w:tmpl w:val="44F25366"/>
    <w:lvl w:ilvl="0" w:tplc="5392A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DC52A7"/>
    <w:multiLevelType w:val="multilevel"/>
    <w:tmpl w:val="E68E72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CA331D"/>
    <w:multiLevelType w:val="hybridMultilevel"/>
    <w:tmpl w:val="2C24AE84"/>
    <w:lvl w:ilvl="0" w:tplc="9C5E55B4">
      <w:start w:val="1"/>
      <w:numFmt w:val="decimal"/>
      <w:lvlText w:val="%1."/>
      <w:lvlJc w:val="left"/>
      <w:pPr>
        <w:ind w:left="6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6A0932">
      <w:numFmt w:val="bullet"/>
      <w:lvlText w:val="•"/>
      <w:lvlJc w:val="left"/>
      <w:pPr>
        <w:ind w:left="1659" w:hanging="220"/>
      </w:pPr>
      <w:rPr>
        <w:rFonts w:hint="default"/>
        <w:lang w:val="ru-RU" w:eastAsia="en-US" w:bidi="ar-SA"/>
      </w:rPr>
    </w:lvl>
    <w:lvl w:ilvl="2" w:tplc="0A6AEEE0">
      <w:numFmt w:val="bullet"/>
      <w:lvlText w:val="•"/>
      <w:lvlJc w:val="left"/>
      <w:pPr>
        <w:ind w:left="2719" w:hanging="220"/>
      </w:pPr>
      <w:rPr>
        <w:rFonts w:hint="default"/>
        <w:lang w:val="ru-RU" w:eastAsia="en-US" w:bidi="ar-SA"/>
      </w:rPr>
    </w:lvl>
    <w:lvl w:ilvl="3" w:tplc="B0BA47C4">
      <w:numFmt w:val="bullet"/>
      <w:lvlText w:val="•"/>
      <w:lvlJc w:val="left"/>
      <w:pPr>
        <w:ind w:left="3779" w:hanging="220"/>
      </w:pPr>
      <w:rPr>
        <w:rFonts w:hint="default"/>
        <w:lang w:val="ru-RU" w:eastAsia="en-US" w:bidi="ar-SA"/>
      </w:rPr>
    </w:lvl>
    <w:lvl w:ilvl="4" w:tplc="8FB81250">
      <w:numFmt w:val="bullet"/>
      <w:lvlText w:val="•"/>
      <w:lvlJc w:val="left"/>
      <w:pPr>
        <w:ind w:left="4838" w:hanging="220"/>
      </w:pPr>
      <w:rPr>
        <w:rFonts w:hint="default"/>
        <w:lang w:val="ru-RU" w:eastAsia="en-US" w:bidi="ar-SA"/>
      </w:rPr>
    </w:lvl>
    <w:lvl w:ilvl="5" w:tplc="F51CEDAE">
      <w:numFmt w:val="bullet"/>
      <w:lvlText w:val="•"/>
      <w:lvlJc w:val="left"/>
      <w:pPr>
        <w:ind w:left="5898" w:hanging="220"/>
      </w:pPr>
      <w:rPr>
        <w:rFonts w:hint="default"/>
        <w:lang w:val="ru-RU" w:eastAsia="en-US" w:bidi="ar-SA"/>
      </w:rPr>
    </w:lvl>
    <w:lvl w:ilvl="6" w:tplc="E1680282">
      <w:numFmt w:val="bullet"/>
      <w:lvlText w:val="•"/>
      <w:lvlJc w:val="left"/>
      <w:pPr>
        <w:ind w:left="6958" w:hanging="220"/>
      </w:pPr>
      <w:rPr>
        <w:rFonts w:hint="default"/>
        <w:lang w:val="ru-RU" w:eastAsia="en-US" w:bidi="ar-SA"/>
      </w:rPr>
    </w:lvl>
    <w:lvl w:ilvl="7" w:tplc="AF3E5040">
      <w:numFmt w:val="bullet"/>
      <w:lvlText w:val="•"/>
      <w:lvlJc w:val="left"/>
      <w:pPr>
        <w:ind w:left="8017" w:hanging="220"/>
      </w:pPr>
      <w:rPr>
        <w:rFonts w:hint="default"/>
        <w:lang w:val="ru-RU" w:eastAsia="en-US" w:bidi="ar-SA"/>
      </w:rPr>
    </w:lvl>
    <w:lvl w:ilvl="8" w:tplc="10E2293A">
      <w:numFmt w:val="bullet"/>
      <w:lvlText w:val="•"/>
      <w:lvlJc w:val="left"/>
      <w:pPr>
        <w:ind w:left="9077" w:hanging="220"/>
      </w:pPr>
      <w:rPr>
        <w:rFonts w:hint="default"/>
        <w:lang w:val="ru-RU" w:eastAsia="en-US" w:bidi="ar-SA"/>
      </w:rPr>
    </w:lvl>
  </w:abstractNum>
  <w:abstractNum w:abstractNumId="15" w15:restartNumberingAfterBreak="0">
    <w:nsid w:val="54B56F2B"/>
    <w:multiLevelType w:val="hybridMultilevel"/>
    <w:tmpl w:val="CB922D5C"/>
    <w:lvl w:ilvl="0" w:tplc="EE5CF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9645C6"/>
    <w:multiLevelType w:val="multilevel"/>
    <w:tmpl w:val="EAF0958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5315F5"/>
    <w:multiLevelType w:val="multilevel"/>
    <w:tmpl w:val="3F46C8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A32C53"/>
    <w:multiLevelType w:val="hybridMultilevel"/>
    <w:tmpl w:val="D83AAF6A"/>
    <w:lvl w:ilvl="0" w:tplc="2E6E9CB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6F2D6A71"/>
    <w:multiLevelType w:val="hybridMultilevel"/>
    <w:tmpl w:val="8F18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17E44"/>
    <w:multiLevelType w:val="hybridMultilevel"/>
    <w:tmpl w:val="14766E98"/>
    <w:lvl w:ilvl="0" w:tplc="AB508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DC461E"/>
    <w:multiLevelType w:val="multilevel"/>
    <w:tmpl w:val="4A3E98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22" w15:restartNumberingAfterBreak="0">
    <w:nsid w:val="75B026C4"/>
    <w:multiLevelType w:val="hybridMultilevel"/>
    <w:tmpl w:val="12E05DA4"/>
    <w:lvl w:ilvl="0" w:tplc="8430AD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073E85"/>
    <w:multiLevelType w:val="multilevel"/>
    <w:tmpl w:val="794E45F0"/>
    <w:lvl w:ilvl="0">
      <w:start w:val="5"/>
      <w:numFmt w:val="decimal"/>
      <w:lvlText w:val="%1"/>
      <w:lvlJc w:val="left"/>
      <w:pPr>
        <w:ind w:left="387" w:hanging="50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87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500"/>
      </w:pPr>
      <w:rPr>
        <w:rFonts w:hint="default"/>
        <w:lang w:val="ru-RU" w:eastAsia="en-US" w:bidi="ar-SA"/>
      </w:rPr>
    </w:lvl>
  </w:abstractNum>
  <w:abstractNum w:abstractNumId="24" w15:restartNumberingAfterBreak="0">
    <w:nsid w:val="7A6A0813"/>
    <w:multiLevelType w:val="multilevel"/>
    <w:tmpl w:val="DF8EF1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22"/>
  </w:num>
  <w:num w:numId="9">
    <w:abstractNumId w:val="13"/>
  </w:num>
  <w:num w:numId="10">
    <w:abstractNumId w:val="17"/>
  </w:num>
  <w:num w:numId="11">
    <w:abstractNumId w:val="11"/>
  </w:num>
  <w:num w:numId="12">
    <w:abstractNumId w:val="24"/>
  </w:num>
  <w:num w:numId="13">
    <w:abstractNumId w:val="1"/>
  </w:num>
  <w:num w:numId="14">
    <w:abstractNumId w:val="8"/>
  </w:num>
  <w:num w:numId="15">
    <w:abstractNumId w:val="2"/>
  </w:num>
  <w:num w:numId="16">
    <w:abstractNumId w:val="20"/>
  </w:num>
  <w:num w:numId="17">
    <w:abstractNumId w:val="12"/>
  </w:num>
  <w:num w:numId="18">
    <w:abstractNumId w:val="10"/>
  </w:num>
  <w:num w:numId="19">
    <w:abstractNumId w:val="14"/>
  </w:num>
  <w:num w:numId="20">
    <w:abstractNumId w:val="23"/>
  </w:num>
  <w:num w:numId="21">
    <w:abstractNumId w:val="4"/>
  </w:num>
  <w:num w:numId="22">
    <w:abstractNumId w:val="3"/>
  </w:num>
  <w:num w:numId="23">
    <w:abstractNumId w:val="9"/>
  </w:num>
  <w:num w:numId="24">
    <w:abstractNumId w:val="8"/>
  </w:num>
  <w:num w:numId="25">
    <w:abstractNumId w:val="8"/>
  </w:num>
  <w:num w:numId="26">
    <w:abstractNumId w:val="6"/>
  </w:num>
  <w:num w:numId="27">
    <w:abstractNumId w:val="21"/>
  </w:num>
  <w:num w:numId="28">
    <w:abstractNumId w:val="6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33"/>
    <w:rsid w:val="00003A0C"/>
    <w:rsid w:val="00032B6B"/>
    <w:rsid w:val="00051DB5"/>
    <w:rsid w:val="0008100B"/>
    <w:rsid w:val="000A5169"/>
    <w:rsid w:val="000D2267"/>
    <w:rsid w:val="000F2A33"/>
    <w:rsid w:val="00103F36"/>
    <w:rsid w:val="00114A33"/>
    <w:rsid w:val="00123F66"/>
    <w:rsid w:val="001362D5"/>
    <w:rsid w:val="0014177B"/>
    <w:rsid w:val="00155A74"/>
    <w:rsid w:val="00201913"/>
    <w:rsid w:val="00226A48"/>
    <w:rsid w:val="002367A4"/>
    <w:rsid w:val="00243999"/>
    <w:rsid w:val="00245ABC"/>
    <w:rsid w:val="00251660"/>
    <w:rsid w:val="00280125"/>
    <w:rsid w:val="002D7AAF"/>
    <w:rsid w:val="002E03CE"/>
    <w:rsid w:val="002E47FB"/>
    <w:rsid w:val="002F4D00"/>
    <w:rsid w:val="002F5B81"/>
    <w:rsid w:val="0031725F"/>
    <w:rsid w:val="003236E8"/>
    <w:rsid w:val="00325993"/>
    <w:rsid w:val="00347E13"/>
    <w:rsid w:val="00362A94"/>
    <w:rsid w:val="003747BC"/>
    <w:rsid w:val="0038122F"/>
    <w:rsid w:val="003E1964"/>
    <w:rsid w:val="003F4E60"/>
    <w:rsid w:val="00410F25"/>
    <w:rsid w:val="004229F6"/>
    <w:rsid w:val="004250B4"/>
    <w:rsid w:val="00431AD7"/>
    <w:rsid w:val="00432329"/>
    <w:rsid w:val="00450B2C"/>
    <w:rsid w:val="00495C6D"/>
    <w:rsid w:val="004B1834"/>
    <w:rsid w:val="004B5F02"/>
    <w:rsid w:val="004B7521"/>
    <w:rsid w:val="004B78EB"/>
    <w:rsid w:val="004C40AA"/>
    <w:rsid w:val="004C630D"/>
    <w:rsid w:val="004E2166"/>
    <w:rsid w:val="0050657D"/>
    <w:rsid w:val="0050778A"/>
    <w:rsid w:val="00517349"/>
    <w:rsid w:val="00532C2B"/>
    <w:rsid w:val="0055481F"/>
    <w:rsid w:val="00582DC1"/>
    <w:rsid w:val="00592755"/>
    <w:rsid w:val="005B5378"/>
    <w:rsid w:val="006028DF"/>
    <w:rsid w:val="00604959"/>
    <w:rsid w:val="00607703"/>
    <w:rsid w:val="00610C2B"/>
    <w:rsid w:val="00614851"/>
    <w:rsid w:val="006221B1"/>
    <w:rsid w:val="006721F6"/>
    <w:rsid w:val="006B1436"/>
    <w:rsid w:val="00706046"/>
    <w:rsid w:val="00717EE8"/>
    <w:rsid w:val="00725E0B"/>
    <w:rsid w:val="007343AE"/>
    <w:rsid w:val="00741BE6"/>
    <w:rsid w:val="00744B16"/>
    <w:rsid w:val="00750388"/>
    <w:rsid w:val="00785151"/>
    <w:rsid w:val="007A425E"/>
    <w:rsid w:val="007A698E"/>
    <w:rsid w:val="007D16DE"/>
    <w:rsid w:val="007D413F"/>
    <w:rsid w:val="008266D9"/>
    <w:rsid w:val="00834ABC"/>
    <w:rsid w:val="00855ACB"/>
    <w:rsid w:val="00874E3C"/>
    <w:rsid w:val="008815B0"/>
    <w:rsid w:val="008C6190"/>
    <w:rsid w:val="008E13E7"/>
    <w:rsid w:val="0090211F"/>
    <w:rsid w:val="00913E20"/>
    <w:rsid w:val="00924737"/>
    <w:rsid w:val="00940F44"/>
    <w:rsid w:val="009417C8"/>
    <w:rsid w:val="0094283E"/>
    <w:rsid w:val="00943517"/>
    <w:rsid w:val="00956FD9"/>
    <w:rsid w:val="0096101D"/>
    <w:rsid w:val="009E7E5A"/>
    <w:rsid w:val="009F42BA"/>
    <w:rsid w:val="00A45576"/>
    <w:rsid w:val="00A7008C"/>
    <w:rsid w:val="00A901D4"/>
    <w:rsid w:val="00AA6814"/>
    <w:rsid w:val="00AD6AAD"/>
    <w:rsid w:val="00AF724D"/>
    <w:rsid w:val="00B0619B"/>
    <w:rsid w:val="00B07351"/>
    <w:rsid w:val="00B10C65"/>
    <w:rsid w:val="00B21279"/>
    <w:rsid w:val="00B23895"/>
    <w:rsid w:val="00B26874"/>
    <w:rsid w:val="00B307F1"/>
    <w:rsid w:val="00B3657E"/>
    <w:rsid w:val="00B53BD1"/>
    <w:rsid w:val="00B60B59"/>
    <w:rsid w:val="00BE5CAE"/>
    <w:rsid w:val="00BF0B6D"/>
    <w:rsid w:val="00C13409"/>
    <w:rsid w:val="00C350B6"/>
    <w:rsid w:val="00C4710D"/>
    <w:rsid w:val="00C50265"/>
    <w:rsid w:val="00C919E5"/>
    <w:rsid w:val="00CC006F"/>
    <w:rsid w:val="00CC1F65"/>
    <w:rsid w:val="00CC478A"/>
    <w:rsid w:val="00CD210B"/>
    <w:rsid w:val="00D3064B"/>
    <w:rsid w:val="00D339E2"/>
    <w:rsid w:val="00D348E8"/>
    <w:rsid w:val="00D353AC"/>
    <w:rsid w:val="00D5390F"/>
    <w:rsid w:val="00D70AE1"/>
    <w:rsid w:val="00D716B1"/>
    <w:rsid w:val="00DA1A32"/>
    <w:rsid w:val="00DB3E06"/>
    <w:rsid w:val="00DD505F"/>
    <w:rsid w:val="00E0049A"/>
    <w:rsid w:val="00E31CCE"/>
    <w:rsid w:val="00E36702"/>
    <w:rsid w:val="00E726AA"/>
    <w:rsid w:val="00EA2A47"/>
    <w:rsid w:val="00EA4925"/>
    <w:rsid w:val="00EA4BC4"/>
    <w:rsid w:val="00ED0CE8"/>
    <w:rsid w:val="00EF4563"/>
    <w:rsid w:val="00F077B4"/>
    <w:rsid w:val="00F524B9"/>
    <w:rsid w:val="00FC6D34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BCF0"/>
  <w15:chartTrackingRefBased/>
  <w15:docId w15:val="{3415F6FC-E8F4-416C-96FF-E2137E0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33"/>
  </w:style>
  <w:style w:type="paragraph" w:styleId="1">
    <w:name w:val="heading 1"/>
    <w:basedOn w:val="a"/>
    <w:next w:val="a"/>
    <w:link w:val="10"/>
    <w:uiPriority w:val="9"/>
    <w:qFormat/>
    <w:rsid w:val="005B5378"/>
    <w:pPr>
      <w:keepNext/>
      <w:widowControl w:val="0"/>
      <w:numPr>
        <w:numId w:val="2"/>
      </w:numPr>
      <w:suppressAutoHyphens/>
      <w:spacing w:before="120" w:after="0" w:line="240" w:lineRule="auto"/>
      <w:jc w:val="both"/>
      <w:outlineLvl w:val="0"/>
    </w:pPr>
    <w:rPr>
      <w:rFonts w:ascii="Arial" w:eastAsia="Lucida Sans Unicode" w:hAnsi="Arial" w:cs="Arial"/>
      <w:color w:val="0000FF"/>
      <w:kern w:val="2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2A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6D9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8266D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8266D9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8266D9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5378"/>
    <w:rPr>
      <w:rFonts w:ascii="Arial" w:eastAsia="Lucida Sans Unicode" w:hAnsi="Arial" w:cs="Arial"/>
      <w:color w:val="0000FF"/>
      <w:kern w:val="2"/>
      <w:sz w:val="24"/>
      <w:szCs w:val="24"/>
      <w:lang w:eastAsia="ar-SA"/>
    </w:rPr>
  </w:style>
  <w:style w:type="paragraph" w:customStyle="1" w:styleId="Default">
    <w:name w:val="Default"/>
    <w:rsid w:val="00785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25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C40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40AA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D7AA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6101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516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46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3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5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3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9487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2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36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36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75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0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7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0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66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ka-sklad.ru/" TargetMode="External"/><Relationship Id="rId13" Type="http://schemas.openxmlformats.org/officeDocument/2006/relationships/hyperlink" Target="https://belka-sklad.ru/" TargetMode="External"/><Relationship Id="rId18" Type="http://schemas.openxmlformats.org/officeDocument/2006/relationships/hyperlink" Target="https://belka-skla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lka-sklad.ru/" TargetMode="External"/><Relationship Id="rId7" Type="http://schemas.openxmlformats.org/officeDocument/2006/relationships/hyperlink" Target="https://belka-sklad.ru/" TargetMode="External"/><Relationship Id="rId12" Type="http://schemas.openxmlformats.org/officeDocument/2006/relationships/hyperlink" Target="mailto:info@gc-vtormet.ru" TargetMode="External"/><Relationship Id="rId17" Type="http://schemas.openxmlformats.org/officeDocument/2006/relationships/hyperlink" Target="https://belka-sklad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elka-sklad.ru/" TargetMode="External"/><Relationship Id="rId20" Type="http://schemas.openxmlformats.org/officeDocument/2006/relationships/hyperlink" Target="https://belka-skla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elka-sklad.ru/" TargetMode="External"/><Relationship Id="rId11" Type="http://schemas.openxmlformats.org/officeDocument/2006/relationships/hyperlink" Target="mailto:info@gc-vtormet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lka-sklad.ru/" TargetMode="External"/><Relationship Id="rId23" Type="http://schemas.openxmlformats.org/officeDocument/2006/relationships/image" Target="media/image2.png"/><Relationship Id="rId10" Type="http://schemas.openxmlformats.org/officeDocument/2006/relationships/hyperlink" Target="mailto:info@gc-vtormet.ru" TargetMode="External"/><Relationship Id="rId19" Type="http://schemas.openxmlformats.org/officeDocument/2006/relationships/hyperlink" Target="https://belka-skla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ka-sklad.ru/" TargetMode="External"/><Relationship Id="rId14" Type="http://schemas.openxmlformats.org/officeDocument/2006/relationships/hyperlink" Target="https://belka-sklad.ru/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A968-CDA1-4D45-88F0-45E9AA70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11013</Words>
  <Characters>62775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Христина Алексеевна</dc:creator>
  <cp:keywords/>
  <dc:description/>
  <cp:lastModifiedBy>ПомЮр</cp:lastModifiedBy>
  <cp:revision>7</cp:revision>
  <cp:lastPrinted>2024-12-14T19:01:00Z</cp:lastPrinted>
  <dcterms:created xsi:type="dcterms:W3CDTF">2024-12-26T07:20:00Z</dcterms:created>
  <dcterms:modified xsi:type="dcterms:W3CDTF">2024-12-26T09:54:00Z</dcterms:modified>
</cp:coreProperties>
</file>